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AF" w:rsidRDefault="008043AF" w:rsidP="008043AF">
      <w:pPr>
        <w:pStyle w:val="Title"/>
      </w:pPr>
      <w:r>
        <w:rPr>
          <w:color w:val="006AB6"/>
        </w:rPr>
        <w:t>The</w:t>
      </w:r>
      <w:r>
        <w:rPr>
          <w:color w:val="006AB6"/>
          <w:spacing w:val="-11"/>
        </w:rPr>
        <w:t xml:space="preserve"> </w:t>
      </w:r>
      <w:r>
        <w:rPr>
          <w:color w:val="006AB6"/>
        </w:rPr>
        <w:t>Building</w:t>
      </w:r>
      <w:r>
        <w:rPr>
          <w:color w:val="006AB6"/>
          <w:spacing w:val="-10"/>
        </w:rPr>
        <w:t xml:space="preserve"> </w:t>
      </w:r>
      <w:r>
        <w:rPr>
          <w:color w:val="006AB6"/>
        </w:rPr>
        <w:t>Blocks</w:t>
      </w:r>
      <w:r>
        <w:rPr>
          <w:color w:val="006AB6"/>
          <w:spacing w:val="-11"/>
        </w:rPr>
        <w:t xml:space="preserve"> </w:t>
      </w:r>
      <w:r>
        <w:rPr>
          <w:color w:val="006AB6"/>
        </w:rPr>
        <w:t>Of</w:t>
      </w:r>
      <w:r>
        <w:rPr>
          <w:color w:val="006AB6"/>
          <w:spacing w:val="-10"/>
        </w:rPr>
        <w:t xml:space="preserve"> </w:t>
      </w:r>
      <w:r>
        <w:rPr>
          <w:color w:val="006AB6"/>
          <w:spacing w:val="-2"/>
        </w:rPr>
        <w:t>Fiction</w:t>
      </w:r>
    </w:p>
    <w:p w:rsidR="008043AF" w:rsidRDefault="008043AF" w:rsidP="008043AF">
      <w:pPr>
        <w:pStyle w:val="Heading1"/>
        <w:spacing w:before="339"/>
        <w:ind w:left="230"/>
      </w:pPr>
      <w:r>
        <w:rPr>
          <w:color w:val="006AB6"/>
          <w:spacing w:val="-2"/>
        </w:rPr>
        <w:t>Rationale</w:t>
      </w:r>
      <w:bookmarkStart w:id="0" w:name="_GoBack"/>
      <w:bookmarkEnd w:id="0"/>
    </w:p>
    <w:p w:rsidR="008043AF" w:rsidRDefault="008043AF" w:rsidP="008043AF">
      <w:pPr>
        <w:pStyle w:val="BodyText"/>
        <w:spacing w:before="139" w:line="271" w:lineRule="auto"/>
        <w:ind w:left="230" w:right="167"/>
      </w:pPr>
      <w:r>
        <w:rPr>
          <w:color w:val="231F20"/>
        </w:rPr>
        <w:t xml:space="preserve">This unit was designed as a possible introductory unit with a new set of First Year students.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core,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designed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engage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variety 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texts,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giving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teacher,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chance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begin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articulate</w:t>
      </w:r>
    </w:p>
    <w:p w:rsidR="008043AF" w:rsidRDefault="008043AF" w:rsidP="008043AF">
      <w:pPr>
        <w:pStyle w:val="BodyText"/>
        <w:spacing w:before="3" w:line="271" w:lineRule="auto"/>
        <w:ind w:left="230"/>
      </w:pPr>
      <w:r>
        <w:rPr>
          <w:color w:val="231F20"/>
        </w:rPr>
        <w:t>what they like in their reading and to build on their learning from primary school. The unit has oral language activities throughout and ends with a suggested writing assessment. This unit broadly keeps one of the aims of the specification in mind:</w:t>
      </w:r>
    </w:p>
    <w:p w:rsidR="008043AF" w:rsidRDefault="008043AF" w:rsidP="008043AF">
      <w:pPr>
        <w:pStyle w:val="BodyText"/>
        <w:spacing w:before="7"/>
        <w:rPr>
          <w:sz w:val="1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114300</wp:posOffset>
                </wp:positionV>
                <wp:extent cx="6035675" cy="509905"/>
                <wp:effectExtent l="6985" t="15240" r="15240" b="825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509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AF" w:rsidRDefault="008043AF" w:rsidP="008043AF">
                            <w:pPr>
                              <w:spacing w:before="106" w:line="271" w:lineRule="auto"/>
                              <w:ind w:left="103" w:right="574" w:hanging="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3"/>
                              </w:rPr>
                              <w:t xml:space="preserve">To develop an informed appreciation of literature through personal encounters with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a variety of literary texts.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2.05pt;margin-top:9pt;width:475.25pt;height:40.1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" filled="f" strokecolor="#006ab6" strokeweight="1pt">
                <v:textbox inset="0,0,0,0">
                  <w:txbxContent>
                    <w:p w:rsidR="008043AF" w:rsidRDefault="008043AF" w:rsidP="008043AF">
                      <w:pPr>
                        <w:spacing w:before="106" w:line="271" w:lineRule="auto"/>
                        <w:ind w:left="103" w:right="574" w:hanging="1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3"/>
                        </w:rPr>
                        <w:t xml:space="preserve">To develop an informed appreciation of literature through personal encounters with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a variety of literary texts.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43AF" w:rsidRDefault="008043AF" w:rsidP="008043AF">
      <w:pPr>
        <w:pStyle w:val="BodyText"/>
        <w:spacing w:before="2"/>
        <w:rPr>
          <w:sz w:val="25"/>
        </w:rPr>
      </w:pPr>
    </w:p>
    <w:p w:rsidR="008043AF" w:rsidRDefault="008043AF" w:rsidP="008043AF">
      <w:pPr>
        <w:pStyle w:val="Heading1"/>
        <w:spacing w:before="121"/>
        <w:ind w:left="230"/>
      </w:pPr>
      <w:r>
        <w:rPr>
          <w:color w:val="006AB6"/>
          <w:w w:val="95"/>
        </w:rPr>
        <w:t>Key</w:t>
      </w:r>
      <w:r>
        <w:rPr>
          <w:color w:val="006AB6"/>
          <w:spacing w:val="9"/>
        </w:rPr>
        <w:t xml:space="preserve"> </w:t>
      </w:r>
      <w:r>
        <w:rPr>
          <w:color w:val="006AB6"/>
          <w:w w:val="95"/>
        </w:rPr>
        <w:t>learning</w:t>
      </w:r>
      <w:r>
        <w:rPr>
          <w:color w:val="006AB6"/>
          <w:spacing w:val="9"/>
        </w:rPr>
        <w:t xml:space="preserve"> </w:t>
      </w:r>
      <w:r>
        <w:rPr>
          <w:color w:val="006AB6"/>
          <w:w w:val="95"/>
        </w:rPr>
        <w:t>in</w:t>
      </w:r>
      <w:r>
        <w:rPr>
          <w:color w:val="006AB6"/>
          <w:spacing w:val="10"/>
        </w:rPr>
        <w:t xml:space="preserve"> </w:t>
      </w:r>
      <w:r>
        <w:rPr>
          <w:color w:val="006AB6"/>
          <w:spacing w:val="-2"/>
          <w:w w:val="95"/>
        </w:rPr>
        <w:t>focus</w:t>
      </w:r>
    </w:p>
    <w:p w:rsidR="008043AF" w:rsidRDefault="008043AF" w:rsidP="008043AF">
      <w:pPr>
        <w:pStyle w:val="BodyText"/>
        <w:spacing w:line="271" w:lineRule="auto"/>
        <w:ind w:left="230" w:right="16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fundamentals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English.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demonstrate 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appreciation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characterisation,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basics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structure.</w:t>
      </w:r>
    </w:p>
    <w:p w:rsidR="008043AF" w:rsidRDefault="008043AF" w:rsidP="008043AF">
      <w:pPr>
        <w:pStyle w:val="BodyText"/>
        <w:spacing w:before="4"/>
        <w:ind w:left="230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is:</w:t>
      </w:r>
    </w:p>
    <w:p w:rsidR="008043AF" w:rsidRDefault="008043AF" w:rsidP="008043AF">
      <w:pPr>
        <w:pStyle w:val="BodyText"/>
        <w:spacing w:before="4"/>
        <w:rPr>
          <w:sz w:val="1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133985</wp:posOffset>
                </wp:positionV>
                <wp:extent cx="6035675" cy="509905"/>
                <wp:effectExtent l="6985" t="8255" r="15240" b="1524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509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AF" w:rsidRDefault="008043AF" w:rsidP="008043AF">
                            <w:pPr>
                              <w:spacing w:before="106" w:line="271" w:lineRule="auto"/>
                              <w:ind w:left="103" w:right="21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3"/>
                              </w:rPr>
                              <w:t xml:space="preserve">We are learning to…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3"/>
                              </w:rPr>
                              <w:t xml:space="preserve">understand how authors create unique characters by placing them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in interesting worlds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92.05pt;margin-top:10.55pt;width:475.25pt;height:40.1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" filled="f" strokecolor="#006ab6" strokeweight="1pt">
                <v:textbox inset="0,0,0,0">
                  <w:txbxContent>
                    <w:p w:rsidR="008043AF" w:rsidRDefault="008043AF" w:rsidP="008043AF">
                      <w:pPr>
                        <w:spacing w:before="106" w:line="271" w:lineRule="auto"/>
                        <w:ind w:left="103" w:right="212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95"/>
                          <w:sz w:val="23"/>
                        </w:rPr>
                        <w:t xml:space="preserve">We are learning to… </w:t>
                      </w:r>
                      <w:r>
                        <w:rPr>
                          <w:b/>
                          <w:color w:val="231F20"/>
                          <w:w w:val="95"/>
                          <w:sz w:val="23"/>
                        </w:rPr>
                        <w:t xml:space="preserve">understand how authors create unique characters by placing them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in interesting worlds</w:t>
                      </w:r>
                      <w:r>
                        <w:rPr>
                          <w:color w:val="231F20"/>
                          <w:sz w:val="23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43AF" w:rsidRDefault="008043AF" w:rsidP="008043AF">
      <w:pPr>
        <w:pStyle w:val="BodyText"/>
        <w:spacing w:before="3"/>
        <w:rPr>
          <w:sz w:val="20"/>
        </w:rPr>
      </w:pPr>
    </w:p>
    <w:p w:rsidR="008043AF" w:rsidRDefault="008043AF" w:rsidP="008043AF">
      <w:pPr>
        <w:pStyle w:val="Heading2"/>
      </w:pPr>
      <w:r>
        <w:rPr>
          <w:color w:val="006AB6"/>
          <w:w w:val="95"/>
        </w:rPr>
        <w:t>Oral</w:t>
      </w:r>
      <w:r>
        <w:rPr>
          <w:color w:val="006AB6"/>
          <w:spacing w:val="10"/>
        </w:rPr>
        <w:t xml:space="preserve"> </w:t>
      </w:r>
      <w:r>
        <w:rPr>
          <w:color w:val="006AB6"/>
          <w:w w:val="95"/>
        </w:rPr>
        <w:t>Language</w:t>
      </w:r>
      <w:r>
        <w:rPr>
          <w:color w:val="006AB6"/>
          <w:spacing w:val="10"/>
        </w:rPr>
        <w:t xml:space="preserve"> </w:t>
      </w:r>
      <w:r>
        <w:rPr>
          <w:color w:val="006AB6"/>
          <w:w w:val="95"/>
        </w:rPr>
        <w:t>1,</w:t>
      </w:r>
      <w:r>
        <w:rPr>
          <w:color w:val="006AB6"/>
          <w:spacing w:val="10"/>
        </w:rPr>
        <w:t xml:space="preserve"> </w:t>
      </w:r>
      <w:r>
        <w:rPr>
          <w:color w:val="006AB6"/>
          <w:spacing w:val="-10"/>
          <w:w w:val="95"/>
        </w:rPr>
        <w:t>2</w:t>
      </w:r>
    </w:p>
    <w:p w:rsidR="008043AF" w:rsidRDefault="008043AF" w:rsidP="008043AF">
      <w:pPr>
        <w:pStyle w:val="ListParagraph"/>
        <w:numPr>
          <w:ilvl w:val="0"/>
          <w:numId w:val="2"/>
        </w:numPr>
        <w:tabs>
          <w:tab w:val="left" w:pos="515"/>
        </w:tabs>
        <w:spacing w:before="142" w:line="271" w:lineRule="auto"/>
        <w:ind w:right="591"/>
        <w:rPr>
          <w:b/>
          <w:sz w:val="23"/>
        </w:rPr>
      </w:pPr>
      <w:r>
        <w:rPr>
          <w:color w:val="231F20"/>
          <w:sz w:val="23"/>
        </w:rPr>
        <w:t>Know and use the conventions of oral language interaction, in a variety of contexts, including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class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groups,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range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purposes,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such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asking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information,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 xml:space="preserve">stating an opinion, listening to others, informing, explaining, arguing, persuading, criticising, commentating, narrating, imagining and speculating. </w:t>
      </w:r>
      <w:r>
        <w:rPr>
          <w:b/>
          <w:color w:val="231F20"/>
          <w:sz w:val="23"/>
        </w:rPr>
        <w:t>O</w:t>
      </w:r>
    </w:p>
    <w:p w:rsidR="008043AF" w:rsidRDefault="008043AF" w:rsidP="008043AF">
      <w:pPr>
        <w:pStyle w:val="ListParagraph"/>
        <w:numPr>
          <w:ilvl w:val="0"/>
          <w:numId w:val="2"/>
        </w:numPr>
        <w:tabs>
          <w:tab w:val="left" w:pos="515"/>
        </w:tabs>
        <w:spacing w:before="61" w:line="271" w:lineRule="auto"/>
        <w:ind w:right="841"/>
        <w:rPr>
          <w:b/>
          <w:sz w:val="23"/>
        </w:rPr>
      </w:pPr>
      <w:r>
        <w:rPr>
          <w:color w:val="231F20"/>
          <w:sz w:val="23"/>
        </w:rPr>
        <w:t xml:space="preserve">Engage actively and responsively within class groups in order to listen to or recount experiences and to express feelings and ideas. </w:t>
      </w:r>
      <w:r>
        <w:rPr>
          <w:b/>
          <w:color w:val="231F20"/>
          <w:sz w:val="23"/>
        </w:rPr>
        <w:t>O</w:t>
      </w:r>
    </w:p>
    <w:p w:rsidR="008043AF" w:rsidRDefault="008043AF" w:rsidP="008043AF">
      <w:pPr>
        <w:pStyle w:val="Heading2"/>
        <w:spacing w:before="228"/>
      </w:pPr>
      <w:r>
        <w:rPr>
          <w:color w:val="006AB6"/>
          <w:w w:val="95"/>
        </w:rPr>
        <w:t>Reading</w:t>
      </w:r>
      <w:r>
        <w:rPr>
          <w:color w:val="006AB6"/>
          <w:spacing w:val="8"/>
        </w:rPr>
        <w:t xml:space="preserve"> </w:t>
      </w:r>
      <w:r>
        <w:rPr>
          <w:color w:val="006AB6"/>
          <w:spacing w:val="-10"/>
        </w:rPr>
        <w:t>6</w:t>
      </w:r>
    </w:p>
    <w:p w:rsidR="008043AF" w:rsidRDefault="008043AF" w:rsidP="008043AF">
      <w:pPr>
        <w:pStyle w:val="BodyText"/>
        <w:spacing w:before="142" w:line="271" w:lineRule="auto"/>
        <w:ind w:left="514" w:right="167" w:hanging="284"/>
        <w:rPr>
          <w:b/>
        </w:rPr>
      </w:pPr>
      <w:r>
        <w:rPr>
          <w:b/>
          <w:color w:val="006AB6"/>
        </w:rPr>
        <w:t>6</w:t>
      </w:r>
      <w:r>
        <w:rPr>
          <w:b/>
          <w:color w:val="006AB6"/>
          <w:spacing w:val="80"/>
        </w:rPr>
        <w:t xml:space="preserve"> </w:t>
      </w:r>
      <w:r>
        <w:rPr>
          <w:color w:val="231F20"/>
        </w:rPr>
        <w:t xml:space="preserve">Read their texts for understanding and appreciation of character, setting, story and action: to explore how and why characters develop, and to recognise the importance of setting and plot structure. </w:t>
      </w:r>
      <w:r>
        <w:rPr>
          <w:b/>
          <w:color w:val="231F20"/>
        </w:rPr>
        <w:t>O *</w:t>
      </w:r>
    </w:p>
    <w:p w:rsidR="008043AF" w:rsidRDefault="008043AF" w:rsidP="008043AF">
      <w:pPr>
        <w:pStyle w:val="Heading2"/>
        <w:spacing w:before="229"/>
      </w:pPr>
      <w:r>
        <w:rPr>
          <w:color w:val="006AB6"/>
        </w:rPr>
        <w:t>Writing</w:t>
      </w:r>
      <w:r>
        <w:rPr>
          <w:color w:val="006AB6"/>
          <w:spacing w:val="2"/>
        </w:rPr>
        <w:t xml:space="preserve"> </w:t>
      </w:r>
      <w:r>
        <w:rPr>
          <w:color w:val="006AB6"/>
        </w:rPr>
        <w:t>1,</w:t>
      </w:r>
      <w:r>
        <w:rPr>
          <w:color w:val="006AB6"/>
          <w:spacing w:val="2"/>
        </w:rPr>
        <w:t xml:space="preserve"> </w:t>
      </w:r>
      <w:r>
        <w:rPr>
          <w:color w:val="006AB6"/>
        </w:rPr>
        <w:t>4,</w:t>
      </w:r>
      <w:r>
        <w:rPr>
          <w:color w:val="006AB6"/>
          <w:spacing w:val="3"/>
        </w:rPr>
        <w:t xml:space="preserve"> </w:t>
      </w:r>
      <w:r>
        <w:rPr>
          <w:color w:val="006AB6"/>
          <w:spacing w:val="-10"/>
        </w:rPr>
        <w:t>5</w:t>
      </w:r>
    </w:p>
    <w:p w:rsidR="008043AF" w:rsidRDefault="008043AF" w:rsidP="008043AF">
      <w:pPr>
        <w:pStyle w:val="BodyText"/>
        <w:spacing w:before="143" w:line="271" w:lineRule="auto"/>
        <w:ind w:left="514" w:right="167" w:hanging="284"/>
        <w:rPr>
          <w:b/>
        </w:rPr>
      </w:pPr>
      <w:r>
        <w:rPr>
          <w:b/>
          <w:color w:val="006AB6"/>
        </w:rPr>
        <w:t>1</w:t>
      </w:r>
      <w:r>
        <w:rPr>
          <w:b/>
          <w:color w:val="006AB6"/>
          <w:spacing w:val="80"/>
        </w:rPr>
        <w:t xml:space="preserve"> </w:t>
      </w:r>
      <w:r>
        <w:rPr>
          <w:color w:val="231F20"/>
        </w:rPr>
        <w:t xml:space="preserve">Demonstrate their understanding that there is a clear purpose for all writing activities and be able to plan, draft, redraft and edit their own writing as appropriate. </w:t>
      </w:r>
      <w:r>
        <w:rPr>
          <w:b/>
          <w:color w:val="231F20"/>
        </w:rPr>
        <w:t>O *</w:t>
      </w:r>
    </w:p>
    <w:p w:rsidR="008043AF" w:rsidRDefault="008043AF" w:rsidP="008043AF">
      <w:pPr>
        <w:pStyle w:val="ListParagraph"/>
        <w:numPr>
          <w:ilvl w:val="0"/>
          <w:numId w:val="1"/>
        </w:numPr>
        <w:tabs>
          <w:tab w:val="left" w:pos="515"/>
        </w:tabs>
        <w:spacing w:line="271" w:lineRule="auto"/>
        <w:ind w:right="450"/>
        <w:rPr>
          <w:sz w:val="23"/>
        </w:rPr>
      </w:pPr>
      <w:r>
        <w:rPr>
          <w:color w:val="231F20"/>
          <w:sz w:val="23"/>
        </w:rPr>
        <w:t>Write competently in a range of text forms, for example: letter, report, multi-modal text, review and blog, using appropriate vocabulary, tone and a variety of styles to achieve</w:t>
      </w:r>
    </w:p>
    <w:p w:rsidR="008043AF" w:rsidRDefault="008043AF" w:rsidP="008043AF">
      <w:pPr>
        <w:pStyle w:val="BodyText"/>
        <w:spacing w:before="2"/>
        <w:ind w:left="514"/>
        <w:rPr>
          <w:b/>
        </w:rPr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audiences.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0"/>
        </w:rPr>
        <w:t>*</w:t>
      </w:r>
    </w:p>
    <w:p w:rsidR="008043AF" w:rsidRDefault="008043AF" w:rsidP="008043AF">
      <w:pPr>
        <w:pStyle w:val="ListParagraph"/>
        <w:numPr>
          <w:ilvl w:val="0"/>
          <w:numId w:val="1"/>
        </w:numPr>
        <w:tabs>
          <w:tab w:val="left" w:pos="515"/>
        </w:tabs>
        <w:spacing w:before="92" w:line="271" w:lineRule="auto"/>
        <w:rPr>
          <w:b/>
          <w:sz w:val="23"/>
        </w:rPr>
      </w:pPr>
      <w:r>
        <w:rPr>
          <w:color w:val="231F20"/>
          <w:sz w:val="23"/>
        </w:rPr>
        <w:t xml:space="preserve">Engage with and learn from models of oral and written language use to enrich their own written work. </w:t>
      </w:r>
      <w:r>
        <w:rPr>
          <w:b/>
          <w:color w:val="231F20"/>
          <w:sz w:val="23"/>
        </w:rPr>
        <w:t>O</w:t>
      </w:r>
    </w:p>
    <w:p w:rsidR="008043AF" w:rsidRDefault="008043AF" w:rsidP="008043AF">
      <w:pPr>
        <w:spacing w:line="271" w:lineRule="auto"/>
        <w:rPr>
          <w:sz w:val="23"/>
        </w:rPr>
        <w:sectPr w:rsidR="008043AF" w:rsidSect="008043AF">
          <w:headerReference w:type="default" r:id="rId7"/>
          <w:footerReference w:type="default" r:id="rId8"/>
          <w:pgSz w:w="13080" w:h="18010"/>
          <w:pgMar w:top="1560" w:right="1600" w:bottom="580" w:left="1600" w:header="0" w:footer="386" w:gutter="0"/>
          <w:pgNumType w:start="1"/>
          <w:cols w:space="720"/>
        </w:sectPr>
      </w:pPr>
    </w:p>
    <w:p w:rsidR="008043AF" w:rsidRDefault="008043AF" w:rsidP="008043AF">
      <w:pPr>
        <w:pStyle w:val="Heading1"/>
        <w:spacing w:before="110"/>
      </w:pPr>
      <w:r>
        <w:rPr>
          <w:color w:val="006AB6"/>
          <w:spacing w:val="-2"/>
        </w:rPr>
        <w:lastRenderedPageBreak/>
        <w:t>Texts</w:t>
      </w:r>
      <w:r>
        <w:rPr>
          <w:color w:val="006AB6"/>
          <w:spacing w:val="-10"/>
        </w:rPr>
        <w:t xml:space="preserve"> </w:t>
      </w:r>
      <w:r>
        <w:rPr>
          <w:color w:val="006AB6"/>
          <w:spacing w:val="-2"/>
        </w:rPr>
        <w:t>students</w:t>
      </w:r>
      <w:r>
        <w:rPr>
          <w:color w:val="006AB6"/>
          <w:spacing w:val="-9"/>
        </w:rPr>
        <w:t xml:space="preserve"> </w:t>
      </w:r>
      <w:r>
        <w:rPr>
          <w:color w:val="006AB6"/>
          <w:spacing w:val="-2"/>
        </w:rPr>
        <w:t>will</w:t>
      </w:r>
      <w:r>
        <w:rPr>
          <w:color w:val="006AB6"/>
          <w:spacing w:val="-9"/>
        </w:rPr>
        <w:t xml:space="preserve"> </w:t>
      </w:r>
      <w:r>
        <w:rPr>
          <w:color w:val="006AB6"/>
          <w:spacing w:val="-2"/>
        </w:rPr>
        <w:t>engage</w:t>
      </w:r>
      <w:r>
        <w:rPr>
          <w:color w:val="006AB6"/>
          <w:spacing w:val="-9"/>
        </w:rPr>
        <w:t xml:space="preserve"> </w:t>
      </w:r>
      <w:r>
        <w:rPr>
          <w:color w:val="006AB6"/>
          <w:spacing w:val="-2"/>
        </w:rPr>
        <w:t>with:</w:t>
      </w:r>
    </w:p>
    <w:p w:rsidR="008043AF" w:rsidRDefault="008043AF" w:rsidP="008043AF">
      <w:pPr>
        <w:spacing w:before="138"/>
        <w:ind w:left="400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59264" behindDoc="0" locked="0" layoutInCell="1" allowOverlap="1" wp14:anchorId="44764393" wp14:editId="080B2690">
            <wp:simplePos x="0" y="0"/>
            <wp:positionH relativeFrom="page">
              <wp:posOffset>1090659</wp:posOffset>
            </wp:positionH>
            <wp:positionV relativeFrom="paragraph">
              <wp:posOffset>145163</wp:posOffset>
            </wp:positionV>
            <wp:extent cx="80572" cy="663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Hunger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Games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Suzanne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2"/>
          <w:sz w:val="23"/>
        </w:rPr>
        <w:t>Collins</w:t>
      </w:r>
    </w:p>
    <w:p w:rsidR="008043AF" w:rsidRDefault="008043AF" w:rsidP="008043AF">
      <w:pPr>
        <w:spacing w:before="93"/>
        <w:ind w:left="400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60288" behindDoc="0" locked="0" layoutInCell="1" allowOverlap="1" wp14:anchorId="2ED312B8" wp14:editId="7281DD5B">
            <wp:simplePos x="0" y="0"/>
            <wp:positionH relativeFrom="page">
              <wp:posOffset>1090659</wp:posOffset>
            </wp:positionH>
            <wp:positionV relativeFrom="paragraph">
              <wp:posOffset>116582</wp:posOffset>
            </wp:positionV>
            <wp:extent cx="80572" cy="663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3"/>
          <w:sz w:val="23"/>
        </w:rPr>
        <w:t xml:space="preserve"> </w:t>
      </w:r>
      <w:r>
        <w:rPr>
          <w:i/>
          <w:color w:val="231F20"/>
          <w:sz w:val="23"/>
        </w:rPr>
        <w:t>Fellowship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of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"/>
          <w:sz w:val="23"/>
        </w:rPr>
        <w:t xml:space="preserve"> </w:t>
      </w:r>
      <w:r>
        <w:rPr>
          <w:i/>
          <w:color w:val="231F20"/>
          <w:sz w:val="23"/>
        </w:rPr>
        <w:t>Ring</w:t>
      </w:r>
      <w:r>
        <w:rPr>
          <w:i/>
          <w:color w:val="231F20"/>
          <w:spacing w:val="-2"/>
          <w:sz w:val="23"/>
        </w:rPr>
        <w:t xml:space="preserve"> </w:t>
      </w:r>
      <w:r>
        <w:rPr>
          <w:color w:val="231F20"/>
          <w:spacing w:val="-5"/>
          <w:sz w:val="23"/>
        </w:rPr>
        <w:t>by</w:t>
      </w:r>
    </w:p>
    <w:p w:rsidR="008043AF" w:rsidRDefault="008043AF" w:rsidP="008043AF">
      <w:pPr>
        <w:pStyle w:val="BodyText"/>
        <w:spacing w:before="35"/>
        <w:ind w:left="400"/>
      </w:pPr>
      <w:r>
        <w:rPr>
          <w:color w:val="231F20"/>
          <w:w w:val="85"/>
        </w:rPr>
        <w:t>J.R.R.</w:t>
      </w:r>
      <w:r>
        <w:rPr>
          <w:color w:val="231F20"/>
          <w:spacing w:val="-2"/>
          <w:w w:val="95"/>
        </w:rPr>
        <w:t xml:space="preserve"> Tolkien</w:t>
      </w:r>
    </w:p>
    <w:p w:rsidR="008043AF" w:rsidRDefault="008043AF" w:rsidP="008043AF">
      <w:pPr>
        <w:spacing w:before="92" w:line="271" w:lineRule="auto"/>
        <w:ind w:left="400" w:right="538"/>
        <w:jc w:val="both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61312" behindDoc="0" locked="0" layoutInCell="1" allowOverlap="1" wp14:anchorId="7B15D4F4" wp14:editId="0F97A03C">
            <wp:simplePos x="0" y="0"/>
            <wp:positionH relativeFrom="page">
              <wp:posOffset>1090659</wp:posOffset>
            </wp:positionH>
            <wp:positionV relativeFrom="paragraph">
              <wp:posOffset>115942</wp:posOffset>
            </wp:positionV>
            <wp:extent cx="80572" cy="6635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Curious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Incident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of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>Dog</w:t>
      </w:r>
      <w:r>
        <w:rPr>
          <w:i/>
          <w:color w:val="231F20"/>
          <w:spacing w:val="-6"/>
          <w:sz w:val="23"/>
        </w:rPr>
        <w:t xml:space="preserve"> </w:t>
      </w:r>
      <w:r>
        <w:rPr>
          <w:i/>
          <w:color w:val="231F20"/>
          <w:sz w:val="23"/>
        </w:rPr>
        <w:t xml:space="preserve">in the Night-time </w:t>
      </w:r>
      <w:r>
        <w:rPr>
          <w:color w:val="231F20"/>
          <w:sz w:val="23"/>
        </w:rPr>
        <w:t>by Mark Haddon</w:t>
      </w:r>
    </w:p>
    <w:p w:rsidR="008043AF" w:rsidRDefault="008043AF" w:rsidP="008043AF">
      <w:pPr>
        <w:spacing w:before="59" w:line="324" w:lineRule="auto"/>
        <w:ind w:left="400" w:right="445"/>
        <w:jc w:val="both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62336" behindDoc="0" locked="0" layoutInCell="1" allowOverlap="1" wp14:anchorId="46EAE08F" wp14:editId="3BB5A1B8">
            <wp:simplePos x="0" y="0"/>
            <wp:positionH relativeFrom="page">
              <wp:posOffset>1090659</wp:posOffset>
            </wp:positionH>
            <wp:positionV relativeFrom="paragraph">
              <wp:posOffset>94996</wp:posOffset>
            </wp:positionV>
            <wp:extent cx="80572" cy="6635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63360" behindDoc="0" locked="0" layoutInCell="1" allowOverlap="1" wp14:anchorId="4209EC88" wp14:editId="11C3EB56">
            <wp:simplePos x="0" y="0"/>
            <wp:positionH relativeFrom="page">
              <wp:posOffset>1090659</wp:posOffset>
            </wp:positionH>
            <wp:positionV relativeFrom="paragraph">
              <wp:posOffset>321496</wp:posOffset>
            </wp:positionV>
            <wp:extent cx="80572" cy="6635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64384" behindDoc="0" locked="0" layoutInCell="1" allowOverlap="1" wp14:anchorId="2427F220" wp14:editId="2B806BBA">
            <wp:simplePos x="0" y="0"/>
            <wp:positionH relativeFrom="page">
              <wp:posOffset>1090659</wp:posOffset>
            </wp:positionH>
            <wp:positionV relativeFrom="paragraph">
              <wp:posOffset>547996</wp:posOffset>
            </wp:positionV>
            <wp:extent cx="80572" cy="6635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Ender’s</w:t>
      </w:r>
      <w:r>
        <w:rPr>
          <w:i/>
          <w:color w:val="231F20"/>
          <w:spacing w:val="-14"/>
          <w:sz w:val="23"/>
        </w:rPr>
        <w:t xml:space="preserve"> </w:t>
      </w:r>
      <w:r>
        <w:rPr>
          <w:i/>
          <w:color w:val="231F20"/>
          <w:sz w:val="23"/>
        </w:rPr>
        <w:t>Game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Orson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Scott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 xml:space="preserve">Card </w:t>
      </w:r>
      <w:r>
        <w:rPr>
          <w:i/>
          <w:color w:val="231F20"/>
          <w:sz w:val="23"/>
        </w:rPr>
        <w:t xml:space="preserve">Little Women </w:t>
      </w:r>
      <w:r>
        <w:rPr>
          <w:color w:val="231F20"/>
          <w:sz w:val="23"/>
        </w:rPr>
        <w:t xml:space="preserve">by Louisa May Alcott </w:t>
      </w:r>
      <w:r>
        <w:rPr>
          <w:i/>
          <w:color w:val="231F20"/>
          <w:sz w:val="23"/>
        </w:rPr>
        <w:t xml:space="preserve">Oliver Twist </w:t>
      </w:r>
      <w:r>
        <w:rPr>
          <w:color w:val="231F20"/>
          <w:sz w:val="23"/>
        </w:rPr>
        <w:t>by Charles Dickens</w:t>
      </w:r>
    </w:p>
    <w:p w:rsidR="008043AF" w:rsidRDefault="008043AF" w:rsidP="008043AF">
      <w:pPr>
        <w:spacing w:line="263" w:lineRule="exact"/>
        <w:ind w:left="400"/>
        <w:rPr>
          <w:i/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65408" behindDoc="0" locked="0" layoutInCell="1" allowOverlap="1" wp14:anchorId="78B17796" wp14:editId="4B45BE76">
            <wp:simplePos x="0" y="0"/>
            <wp:positionH relativeFrom="page">
              <wp:posOffset>1090659</wp:posOffset>
            </wp:positionH>
            <wp:positionV relativeFrom="paragraph">
              <wp:posOffset>56862</wp:posOffset>
            </wp:positionV>
            <wp:extent cx="80572" cy="6635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Lion,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Witch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and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pacing w:val="-2"/>
          <w:sz w:val="23"/>
        </w:rPr>
        <w:t>Wardrobe</w:t>
      </w:r>
    </w:p>
    <w:p w:rsidR="008043AF" w:rsidRDefault="008043AF" w:rsidP="008043AF">
      <w:pPr>
        <w:pStyle w:val="BodyText"/>
        <w:spacing w:before="36"/>
        <w:ind w:left="400"/>
      </w:pP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C.S.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Lewis</w:t>
      </w:r>
    </w:p>
    <w:p w:rsidR="008043AF" w:rsidRDefault="008043AF" w:rsidP="008043AF">
      <w:pPr>
        <w:spacing w:before="92" w:line="271" w:lineRule="auto"/>
        <w:ind w:left="400" w:right="566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66432" behindDoc="0" locked="0" layoutInCell="1" allowOverlap="1" wp14:anchorId="4DA89034" wp14:editId="56B104D7">
            <wp:simplePos x="0" y="0"/>
            <wp:positionH relativeFrom="page">
              <wp:posOffset>1090659</wp:posOffset>
            </wp:positionH>
            <wp:positionV relativeFrom="paragraph">
              <wp:posOffset>115946</wp:posOffset>
            </wp:positionV>
            <wp:extent cx="80572" cy="6635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 xml:space="preserve">The Shadow of the Wind </w:t>
      </w:r>
      <w:r>
        <w:rPr>
          <w:color w:val="231F20"/>
          <w:sz w:val="23"/>
        </w:rPr>
        <w:t>by Carlos Ruis Zafón</w:t>
      </w:r>
    </w:p>
    <w:p w:rsidR="008043AF" w:rsidRDefault="008043AF" w:rsidP="008043AF">
      <w:pPr>
        <w:pStyle w:val="BodyText"/>
        <w:spacing w:before="9"/>
        <w:rPr>
          <w:sz w:val="24"/>
        </w:rPr>
      </w:pPr>
    </w:p>
    <w:p w:rsidR="008043AF" w:rsidRDefault="008043AF" w:rsidP="008043AF">
      <w:pPr>
        <w:pStyle w:val="Heading1"/>
        <w:spacing w:before="1"/>
      </w:pPr>
      <w:r>
        <w:rPr>
          <w:color w:val="006AB6"/>
          <w:w w:val="95"/>
        </w:rPr>
        <w:t>Key</w:t>
      </w:r>
      <w:r>
        <w:rPr>
          <w:color w:val="006AB6"/>
          <w:spacing w:val="1"/>
        </w:rPr>
        <w:t xml:space="preserve"> </w:t>
      </w:r>
      <w:r>
        <w:rPr>
          <w:color w:val="006AB6"/>
          <w:w w:val="95"/>
        </w:rPr>
        <w:t>critical</w:t>
      </w:r>
      <w:r>
        <w:rPr>
          <w:color w:val="006AB6"/>
          <w:spacing w:val="1"/>
        </w:rPr>
        <w:t xml:space="preserve"> </w:t>
      </w:r>
      <w:r>
        <w:rPr>
          <w:color w:val="006AB6"/>
          <w:spacing w:val="-2"/>
          <w:w w:val="95"/>
        </w:rPr>
        <w:t>vocab</w:t>
      </w:r>
    </w:p>
    <w:p w:rsidR="008043AF" w:rsidRDefault="008043AF" w:rsidP="008043AF">
      <w:pPr>
        <w:rPr>
          <w:b/>
          <w:sz w:val="30"/>
        </w:rPr>
      </w:pPr>
      <w:r>
        <w:br w:type="column"/>
      </w:r>
    </w:p>
    <w:p w:rsidR="008043AF" w:rsidRDefault="008043AF" w:rsidP="008043AF">
      <w:pPr>
        <w:spacing w:before="225"/>
        <w:ind w:left="400"/>
        <w:rPr>
          <w:sz w:val="23"/>
        </w:rPr>
      </w:pPr>
      <w:r>
        <w:rPr>
          <w:i/>
          <w:color w:val="231F20"/>
          <w:sz w:val="23"/>
        </w:rPr>
        <w:t>The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Jungle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Book</w:t>
      </w:r>
      <w:r>
        <w:rPr>
          <w:i/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Rudyard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pacing w:val="-2"/>
          <w:sz w:val="23"/>
        </w:rPr>
        <w:t>Kipling</w:t>
      </w:r>
    </w:p>
    <w:p w:rsidR="008043AF" w:rsidRDefault="008043AF" w:rsidP="008043AF">
      <w:pPr>
        <w:spacing w:before="93" w:line="271" w:lineRule="auto"/>
        <w:ind w:left="400" w:right="73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67456" behindDoc="0" locked="0" layoutInCell="1" allowOverlap="1" wp14:anchorId="60137FCC" wp14:editId="671AB130">
            <wp:simplePos x="0" y="0"/>
            <wp:positionH relativeFrom="page">
              <wp:posOffset>4222659</wp:posOffset>
            </wp:positionH>
            <wp:positionV relativeFrom="paragraph">
              <wp:posOffset>-109916</wp:posOffset>
            </wp:positionV>
            <wp:extent cx="80572" cy="6635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68480" behindDoc="0" locked="0" layoutInCell="1" allowOverlap="1" wp14:anchorId="060C76DA" wp14:editId="273838B4">
            <wp:simplePos x="0" y="0"/>
            <wp:positionH relativeFrom="page">
              <wp:posOffset>4222659</wp:posOffset>
            </wp:positionH>
            <wp:positionV relativeFrom="paragraph">
              <wp:posOffset>116582</wp:posOffset>
            </wp:positionV>
            <wp:extent cx="80572" cy="6635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Adventures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of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Huckleberry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</w:rPr>
        <w:t>Finn</w:t>
      </w:r>
      <w:r>
        <w:rPr>
          <w:i/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by Mark Twain</w:t>
      </w:r>
    </w:p>
    <w:p w:rsidR="008043AF" w:rsidRDefault="008043AF" w:rsidP="008043AF">
      <w:pPr>
        <w:spacing w:before="59"/>
        <w:ind w:left="400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69504" behindDoc="0" locked="0" layoutInCell="1" allowOverlap="1" wp14:anchorId="32E40B03" wp14:editId="71873FB6">
            <wp:simplePos x="0" y="0"/>
            <wp:positionH relativeFrom="page">
              <wp:posOffset>4222659</wp:posOffset>
            </wp:positionH>
            <wp:positionV relativeFrom="paragraph">
              <wp:posOffset>94987</wp:posOffset>
            </wp:positionV>
            <wp:extent cx="80572" cy="6635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Lord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of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Flies</w:t>
      </w:r>
      <w:r>
        <w:rPr>
          <w:i/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William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pacing w:val="-2"/>
          <w:sz w:val="23"/>
        </w:rPr>
        <w:t>Golding</w:t>
      </w:r>
    </w:p>
    <w:p w:rsidR="008043AF" w:rsidRDefault="008043AF" w:rsidP="008043AF">
      <w:pPr>
        <w:spacing w:before="92"/>
        <w:ind w:left="400"/>
        <w:rPr>
          <w:i/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70528" behindDoc="0" locked="0" layoutInCell="1" allowOverlap="1" wp14:anchorId="6CA43036" wp14:editId="71DA74A3">
            <wp:simplePos x="0" y="0"/>
            <wp:positionH relativeFrom="page">
              <wp:posOffset>4222659</wp:posOffset>
            </wp:positionH>
            <wp:positionV relativeFrom="paragraph">
              <wp:posOffset>115951</wp:posOffset>
            </wp:positionV>
            <wp:extent cx="80572" cy="66357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Harry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Potter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and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z w:val="23"/>
        </w:rPr>
        <w:t>Philosopher’s</w:t>
      </w:r>
      <w:r>
        <w:rPr>
          <w:i/>
          <w:color w:val="231F20"/>
          <w:spacing w:val="2"/>
          <w:sz w:val="23"/>
        </w:rPr>
        <w:t xml:space="preserve"> </w:t>
      </w:r>
      <w:r>
        <w:rPr>
          <w:i/>
          <w:color w:val="231F20"/>
          <w:spacing w:val="-2"/>
          <w:sz w:val="23"/>
        </w:rPr>
        <w:t>Stone</w:t>
      </w:r>
    </w:p>
    <w:p w:rsidR="008043AF" w:rsidRDefault="008043AF" w:rsidP="008043AF">
      <w:pPr>
        <w:pStyle w:val="BodyText"/>
        <w:spacing w:before="35"/>
        <w:ind w:left="400"/>
      </w:pPr>
      <w:r>
        <w:rPr>
          <w:color w:val="231F20"/>
          <w:w w:val="90"/>
        </w:rPr>
        <w:t>by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J.K.</w:t>
      </w:r>
      <w:r>
        <w:rPr>
          <w:color w:val="231F20"/>
          <w:spacing w:val="-2"/>
          <w:w w:val="90"/>
        </w:rPr>
        <w:t xml:space="preserve"> Rowling</w:t>
      </w:r>
    </w:p>
    <w:p w:rsidR="008043AF" w:rsidRDefault="008043AF" w:rsidP="008043AF">
      <w:pPr>
        <w:spacing w:before="93"/>
        <w:ind w:left="400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71552" behindDoc="0" locked="0" layoutInCell="1" allowOverlap="1" wp14:anchorId="64B97624" wp14:editId="39F636B1">
            <wp:simplePos x="0" y="0"/>
            <wp:positionH relativeFrom="page">
              <wp:posOffset>4222659</wp:posOffset>
            </wp:positionH>
            <wp:positionV relativeFrom="paragraph">
              <wp:posOffset>116582</wp:posOffset>
            </wp:positionV>
            <wp:extent cx="80572" cy="66357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Great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Expectations</w:t>
      </w:r>
      <w:r>
        <w:rPr>
          <w:i/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Charles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Dickens</w:t>
      </w:r>
    </w:p>
    <w:p w:rsidR="008043AF" w:rsidRDefault="008043AF" w:rsidP="008043AF">
      <w:pPr>
        <w:spacing w:before="92"/>
        <w:ind w:left="400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72576" behindDoc="0" locked="0" layoutInCell="1" allowOverlap="1" wp14:anchorId="359D088E" wp14:editId="645E0AC6">
            <wp:simplePos x="0" y="0"/>
            <wp:positionH relativeFrom="page">
              <wp:posOffset>4222659</wp:posOffset>
            </wp:positionH>
            <wp:positionV relativeFrom="paragraph">
              <wp:posOffset>115943</wp:posOffset>
            </wp:positionV>
            <wp:extent cx="80572" cy="66357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Iliad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2"/>
          <w:sz w:val="23"/>
        </w:rPr>
        <w:t>Homer</w:t>
      </w:r>
    </w:p>
    <w:p w:rsidR="008043AF" w:rsidRDefault="008043AF" w:rsidP="008043AF">
      <w:pPr>
        <w:spacing w:before="92" w:line="271" w:lineRule="auto"/>
        <w:ind w:left="400"/>
        <w:rPr>
          <w:sz w:val="23"/>
        </w:rPr>
      </w:pPr>
      <w:r>
        <w:rPr>
          <w:noProof/>
          <w:lang w:val="en-IE" w:eastAsia="en-IE"/>
        </w:rPr>
        <w:drawing>
          <wp:anchor distT="0" distB="0" distL="0" distR="0" simplePos="0" relativeHeight="251673600" behindDoc="0" locked="0" layoutInCell="1" allowOverlap="1" wp14:anchorId="06D029F2" wp14:editId="7AE5DE7C">
            <wp:simplePos x="0" y="0"/>
            <wp:positionH relativeFrom="page">
              <wp:posOffset>4222659</wp:posOffset>
            </wp:positionH>
            <wp:positionV relativeFrom="paragraph">
              <wp:posOffset>115952</wp:posOffset>
            </wp:positionV>
            <wp:extent cx="80572" cy="6635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Secret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Life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of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Walter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Mitty</w:t>
      </w:r>
      <w:r>
        <w:rPr>
          <w:i/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 xml:space="preserve">James </w:t>
      </w:r>
      <w:r>
        <w:rPr>
          <w:color w:val="231F20"/>
          <w:spacing w:val="-2"/>
          <w:sz w:val="23"/>
        </w:rPr>
        <w:t>Thurber</w:t>
      </w:r>
    </w:p>
    <w:p w:rsidR="008043AF" w:rsidRDefault="008043AF" w:rsidP="008043AF">
      <w:pPr>
        <w:spacing w:line="271" w:lineRule="auto"/>
        <w:rPr>
          <w:sz w:val="23"/>
        </w:rPr>
        <w:sectPr w:rsidR="008043AF">
          <w:pgSz w:w="13080" w:h="18010"/>
          <w:pgMar w:top="1560" w:right="1600" w:bottom="580" w:left="1600" w:header="0" w:footer="386" w:gutter="0"/>
          <w:cols w:num="2" w:space="720" w:equalWidth="0">
            <w:col w:w="4437" w:space="495"/>
            <w:col w:w="4948"/>
          </w:cols>
        </w:sectPr>
      </w:pPr>
    </w:p>
    <w:p w:rsidR="008043AF" w:rsidRDefault="008043AF" w:rsidP="008043AF">
      <w:pPr>
        <w:pStyle w:val="BodyText"/>
        <w:spacing w:line="271" w:lineRule="auto"/>
        <w:ind w:left="117" w:right="706"/>
      </w:pPr>
      <w:r>
        <w:rPr>
          <w:color w:val="231F20"/>
        </w:rPr>
        <w:t>Plot,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scene,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climax,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falling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resolution,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perspective, first-person perspective, third-person limited perspective, third-person omniscient perspective, reliable narrator, setting, character, the five senses</w:t>
      </w:r>
    </w:p>
    <w:p w:rsidR="008043AF" w:rsidRDefault="008043AF" w:rsidP="008043AF">
      <w:pPr>
        <w:pStyle w:val="BodyText"/>
        <w:spacing w:before="10"/>
        <w:rPr>
          <w:sz w:val="24"/>
        </w:rPr>
      </w:pPr>
    </w:p>
    <w:p w:rsidR="008043AF" w:rsidRDefault="008043AF" w:rsidP="008043AF">
      <w:pPr>
        <w:pStyle w:val="Heading1"/>
        <w:spacing w:before="1"/>
      </w:pPr>
      <w:r>
        <w:rPr>
          <w:color w:val="006AB6"/>
          <w:w w:val="95"/>
        </w:rPr>
        <w:t>Challenging</w:t>
      </w:r>
      <w:r>
        <w:rPr>
          <w:color w:val="006AB6"/>
          <w:spacing w:val="32"/>
        </w:rPr>
        <w:t xml:space="preserve"> </w:t>
      </w:r>
      <w:r>
        <w:rPr>
          <w:color w:val="006AB6"/>
          <w:spacing w:val="-4"/>
        </w:rPr>
        <w:t>vocab</w:t>
      </w:r>
    </w:p>
    <w:p w:rsidR="008043AF" w:rsidRDefault="008043AF" w:rsidP="008043AF">
      <w:pPr>
        <w:pStyle w:val="BodyText"/>
        <w:ind w:left="117"/>
      </w:pPr>
      <w:r>
        <w:rPr>
          <w:color w:val="231F20"/>
        </w:rPr>
        <w:t>Immortal,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avenge,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cunning,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appease,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pandemonium,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insinuating,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inscrutable,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insolent</w:t>
      </w:r>
    </w:p>
    <w:p w:rsidR="008043AF" w:rsidRDefault="008043AF" w:rsidP="008043AF">
      <w:pPr>
        <w:pStyle w:val="BodyText"/>
        <w:spacing w:before="8"/>
        <w:rPr>
          <w:sz w:val="27"/>
        </w:rPr>
      </w:pPr>
    </w:p>
    <w:p w:rsidR="008043AF" w:rsidRDefault="008043AF" w:rsidP="008043AF">
      <w:pPr>
        <w:pStyle w:val="Heading1"/>
      </w:pPr>
      <w:r>
        <w:rPr>
          <w:color w:val="006AB6"/>
          <w:w w:val="95"/>
        </w:rPr>
        <w:t>SPaG</w:t>
      </w:r>
      <w:r>
        <w:rPr>
          <w:color w:val="006AB6"/>
          <w:spacing w:val="9"/>
        </w:rPr>
        <w:t xml:space="preserve"> </w:t>
      </w:r>
      <w:r>
        <w:rPr>
          <w:color w:val="006AB6"/>
          <w:spacing w:val="-2"/>
        </w:rPr>
        <w:t>focus</w:t>
      </w:r>
    </w:p>
    <w:p w:rsidR="008043AF" w:rsidRDefault="008043AF" w:rsidP="008043AF">
      <w:pPr>
        <w:pStyle w:val="BodyText"/>
        <w:spacing w:line="271" w:lineRule="auto"/>
        <w:ind w:left="117" w:right="283"/>
      </w:pPr>
      <w:r>
        <w:rPr>
          <w:color w:val="231F20"/>
        </w:rPr>
        <w:t>The Punctuating Dialogue section of Unit 8 (Spelling, Punctuation and Grammar) at the end of the textbook (see page 270).</w:t>
      </w:r>
    </w:p>
    <w:p w:rsidR="008043AF" w:rsidRDefault="008043AF" w:rsidP="008043AF">
      <w:pPr>
        <w:pStyle w:val="BodyText"/>
        <w:spacing w:before="10"/>
        <w:rPr>
          <w:sz w:val="24"/>
        </w:rPr>
      </w:pPr>
    </w:p>
    <w:p w:rsidR="008043AF" w:rsidRDefault="008043AF" w:rsidP="008043AF">
      <w:pPr>
        <w:pStyle w:val="Heading1"/>
      </w:pPr>
      <w:r>
        <w:rPr>
          <w:color w:val="006AB6"/>
          <w:spacing w:val="-2"/>
        </w:rPr>
        <w:t>Scaffolding</w:t>
      </w:r>
    </w:p>
    <w:p w:rsidR="008043AF" w:rsidRDefault="008043AF" w:rsidP="008043AF">
      <w:pPr>
        <w:pStyle w:val="BodyText"/>
        <w:ind w:left="400"/>
      </w:pPr>
      <w:r>
        <w:rPr>
          <w:noProof/>
          <w:lang w:val="en-IE" w:eastAsia="en-IE"/>
        </w:rPr>
        <w:drawing>
          <wp:anchor distT="0" distB="0" distL="0" distR="0" simplePos="0" relativeHeight="251674624" behindDoc="0" locked="0" layoutInCell="1" allowOverlap="1" wp14:anchorId="5F953661" wp14:editId="7A54007A">
            <wp:simplePos x="0" y="0"/>
            <wp:positionH relativeFrom="page">
              <wp:posOffset>1090659</wp:posOffset>
            </wp:positionH>
            <wp:positionV relativeFrom="paragraph">
              <wp:posOffset>145154</wp:posOffset>
            </wp:positionV>
            <wp:extent cx="80572" cy="6635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Information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download: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learning</w:t>
      </w:r>
    </w:p>
    <w:p w:rsidR="008043AF" w:rsidRDefault="008043AF" w:rsidP="008043AF">
      <w:pPr>
        <w:pStyle w:val="BodyText"/>
        <w:spacing w:before="92" w:line="324" w:lineRule="auto"/>
        <w:ind w:left="400"/>
      </w:pPr>
      <w:r>
        <w:rPr>
          <w:noProof/>
          <w:lang w:val="en-IE" w:eastAsia="en-IE"/>
        </w:rPr>
        <w:drawing>
          <wp:anchor distT="0" distB="0" distL="0" distR="0" simplePos="0" relativeHeight="251675648" behindDoc="0" locked="0" layoutInCell="1" allowOverlap="1" wp14:anchorId="03A32EFA" wp14:editId="264DDA9A">
            <wp:simplePos x="0" y="0"/>
            <wp:positionH relativeFrom="page">
              <wp:posOffset>1090659</wp:posOffset>
            </wp:positionH>
            <wp:positionV relativeFrom="paragraph">
              <wp:posOffset>115953</wp:posOffset>
            </wp:positionV>
            <wp:extent cx="80572" cy="6635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76672" behindDoc="0" locked="0" layoutInCell="1" allowOverlap="1" wp14:anchorId="13C81F1D" wp14:editId="7F5E54DA">
            <wp:simplePos x="0" y="0"/>
            <wp:positionH relativeFrom="page">
              <wp:posOffset>1090659</wp:posOffset>
            </wp:positionH>
            <wp:positionV relativeFrom="paragraph">
              <wp:posOffset>342452</wp:posOffset>
            </wp:positionV>
            <wp:extent cx="80572" cy="66357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Key concept explanations: dual-coded explanations with multiple concrete examples Annotated examples</w:t>
      </w:r>
    </w:p>
    <w:p w:rsidR="008043AF" w:rsidRDefault="008043AF" w:rsidP="008043AF">
      <w:pPr>
        <w:pStyle w:val="BodyText"/>
        <w:spacing w:before="0" w:line="271" w:lineRule="auto"/>
        <w:ind w:left="400" w:right="706"/>
      </w:pPr>
      <w:r>
        <w:rPr>
          <w:noProof/>
          <w:lang w:val="en-IE" w:eastAsia="en-IE"/>
        </w:rPr>
        <w:drawing>
          <wp:anchor distT="0" distB="0" distL="0" distR="0" simplePos="0" relativeHeight="251677696" behindDoc="0" locked="0" layoutInCell="1" allowOverlap="1" wp14:anchorId="60EA2DAC" wp14:editId="12E710B4">
            <wp:simplePos x="0" y="0"/>
            <wp:positionH relativeFrom="page">
              <wp:posOffset>1090659</wp:posOffset>
            </wp:positionH>
            <wp:positionV relativeFrom="paragraph">
              <wp:posOffset>57524</wp:posOffset>
            </wp:positionV>
            <wp:extent cx="80572" cy="66357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Reading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strategies: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Frayer-method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vocabulary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summarisation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quote quests, graphic organisers</w:t>
      </w:r>
    </w:p>
    <w:p w:rsidR="008043AF" w:rsidRDefault="008043AF" w:rsidP="008043AF">
      <w:pPr>
        <w:pStyle w:val="BodyText"/>
        <w:spacing w:before="59"/>
        <w:ind w:left="400"/>
      </w:pPr>
      <w:r>
        <w:rPr>
          <w:noProof/>
          <w:lang w:val="en-IE" w:eastAsia="en-IE"/>
        </w:rPr>
        <w:drawing>
          <wp:anchor distT="0" distB="0" distL="0" distR="0" simplePos="0" relativeHeight="251678720" behindDoc="0" locked="0" layoutInCell="1" allowOverlap="1" wp14:anchorId="45788E79" wp14:editId="3CFEA3EE">
            <wp:simplePos x="0" y="0"/>
            <wp:positionH relativeFrom="page">
              <wp:posOffset>1090659</wp:posOffset>
            </wp:positionH>
            <wp:positionV relativeFrom="paragraph">
              <wp:posOffset>94996</wp:posOffset>
            </wp:positionV>
            <wp:extent cx="80572" cy="6635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Structured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discussions</w:t>
      </w:r>
    </w:p>
    <w:p w:rsidR="008043AF" w:rsidRDefault="008043AF" w:rsidP="008043AF">
      <w:pPr>
        <w:pStyle w:val="BodyText"/>
        <w:spacing w:before="92" w:line="324" w:lineRule="auto"/>
        <w:ind w:left="400" w:right="3504"/>
      </w:pPr>
      <w:r>
        <w:rPr>
          <w:noProof/>
          <w:lang w:val="en-IE" w:eastAsia="en-IE"/>
        </w:rPr>
        <w:drawing>
          <wp:anchor distT="0" distB="0" distL="0" distR="0" simplePos="0" relativeHeight="251679744" behindDoc="0" locked="0" layoutInCell="1" allowOverlap="1" wp14:anchorId="0FE3B17D" wp14:editId="2D1CBB96">
            <wp:simplePos x="0" y="0"/>
            <wp:positionH relativeFrom="page">
              <wp:posOffset>1090659</wp:posOffset>
            </wp:positionH>
            <wp:positionV relativeFrom="paragraph">
              <wp:posOffset>115948</wp:posOffset>
            </wp:positionV>
            <wp:extent cx="80572" cy="6635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80768" behindDoc="0" locked="0" layoutInCell="1" allowOverlap="1" wp14:anchorId="425545A7" wp14:editId="5C5E018A">
            <wp:simplePos x="0" y="0"/>
            <wp:positionH relativeFrom="page">
              <wp:posOffset>1090659</wp:posOffset>
            </wp:positionH>
            <wp:positionV relativeFrom="paragraph">
              <wp:posOffset>342447</wp:posOffset>
            </wp:positionV>
            <wp:extent cx="80572" cy="6635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Success criteria for writing and oral language tasks Graphic organisers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writing</w:t>
      </w:r>
    </w:p>
    <w:p w:rsidR="008043AF" w:rsidRDefault="008043AF" w:rsidP="008043AF">
      <w:pPr>
        <w:pStyle w:val="BodyText"/>
        <w:spacing w:before="0" w:line="271" w:lineRule="auto"/>
        <w:ind w:left="400" w:right="167" w:hanging="1"/>
      </w:pPr>
      <w:r>
        <w:rPr>
          <w:noProof/>
          <w:lang w:val="en-IE" w:eastAsia="en-IE"/>
        </w:rPr>
        <w:drawing>
          <wp:anchor distT="0" distB="0" distL="0" distR="0" simplePos="0" relativeHeight="251681792" behindDoc="0" locked="0" layoutInCell="1" allowOverlap="1" wp14:anchorId="1D6DFE3A" wp14:editId="1FBEAA8C">
            <wp:simplePos x="0" y="0"/>
            <wp:positionH relativeFrom="page">
              <wp:posOffset>1090659</wp:posOffset>
            </wp:positionH>
            <wp:positionV relativeFrom="paragraph">
              <wp:posOffset>57531</wp:posOffset>
            </wp:positionV>
            <wp:extent cx="80572" cy="6635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Modelling: annotated examples, sentence types, sentence stems, writing frames, writing from models</w:t>
      </w:r>
    </w:p>
    <w:p w:rsidR="008043AF" w:rsidRDefault="008043AF" w:rsidP="008043AF">
      <w:pPr>
        <w:pStyle w:val="BodyText"/>
        <w:spacing w:before="8"/>
        <w:rPr>
          <w:sz w:val="24"/>
        </w:rPr>
      </w:pPr>
    </w:p>
    <w:p w:rsidR="008043AF" w:rsidRDefault="008043AF" w:rsidP="008043AF">
      <w:pPr>
        <w:pStyle w:val="Heading1"/>
        <w:spacing w:before="1"/>
      </w:pPr>
      <w:r>
        <w:rPr>
          <w:color w:val="006AB6"/>
        </w:rPr>
        <w:t>Ideas</w:t>
      </w:r>
      <w:r>
        <w:rPr>
          <w:color w:val="006AB6"/>
          <w:spacing w:val="-15"/>
        </w:rPr>
        <w:t xml:space="preserve"> </w:t>
      </w:r>
      <w:r>
        <w:rPr>
          <w:color w:val="006AB6"/>
        </w:rPr>
        <w:t>for</w:t>
      </w:r>
      <w:r>
        <w:rPr>
          <w:color w:val="006AB6"/>
          <w:spacing w:val="-15"/>
        </w:rPr>
        <w:t xml:space="preserve"> </w:t>
      </w:r>
      <w:r>
        <w:rPr>
          <w:color w:val="006AB6"/>
        </w:rPr>
        <w:t>ongoing</w:t>
      </w:r>
      <w:r>
        <w:rPr>
          <w:color w:val="006AB6"/>
          <w:spacing w:val="-15"/>
        </w:rPr>
        <w:t xml:space="preserve"> </w:t>
      </w:r>
      <w:r>
        <w:rPr>
          <w:color w:val="006AB6"/>
          <w:spacing w:val="-2"/>
        </w:rPr>
        <w:t>assessment</w:t>
      </w:r>
    </w:p>
    <w:p w:rsidR="008043AF" w:rsidRDefault="008043AF" w:rsidP="008043AF">
      <w:pPr>
        <w:sectPr w:rsidR="008043AF">
          <w:type w:val="continuous"/>
          <w:pgSz w:w="13080" w:h="18010"/>
          <w:pgMar w:top="1560" w:right="1600" w:bottom="580" w:left="1600" w:header="0" w:footer="386" w:gutter="0"/>
          <w:cols w:space="720"/>
        </w:sectPr>
      </w:pPr>
    </w:p>
    <w:p w:rsidR="008043AF" w:rsidRDefault="008043AF" w:rsidP="008043AF">
      <w:pPr>
        <w:pStyle w:val="BodyText"/>
        <w:spacing w:line="324" w:lineRule="auto"/>
        <w:ind w:left="400"/>
      </w:pPr>
      <w:r>
        <w:rPr>
          <w:noProof/>
          <w:lang w:val="en-IE" w:eastAsia="en-IE"/>
        </w:rPr>
        <w:drawing>
          <wp:anchor distT="0" distB="0" distL="0" distR="0" simplePos="0" relativeHeight="251682816" behindDoc="0" locked="0" layoutInCell="1" allowOverlap="1" wp14:anchorId="70A18E87" wp14:editId="00E5D0CD">
            <wp:simplePos x="0" y="0"/>
            <wp:positionH relativeFrom="page">
              <wp:posOffset>1090659</wp:posOffset>
            </wp:positionH>
            <wp:positionV relativeFrom="paragraph">
              <wp:posOffset>145151</wp:posOffset>
            </wp:positionV>
            <wp:extent cx="80572" cy="6635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83840" behindDoc="0" locked="0" layoutInCell="1" allowOverlap="1" wp14:anchorId="0B87F06A" wp14:editId="791EBEDD">
            <wp:simplePos x="0" y="0"/>
            <wp:positionH relativeFrom="page">
              <wp:posOffset>1090659</wp:posOffset>
            </wp:positionH>
            <wp:positionV relativeFrom="paragraph">
              <wp:posOffset>371651</wp:posOffset>
            </wp:positionV>
            <wp:extent cx="80572" cy="6635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Retrieval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grids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(activity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book) Peer feedback</w:t>
      </w:r>
    </w:p>
    <w:p w:rsidR="008043AF" w:rsidRDefault="008043AF" w:rsidP="008043AF">
      <w:pPr>
        <w:pStyle w:val="BodyText"/>
        <w:spacing w:before="0" w:line="324" w:lineRule="auto"/>
        <w:ind w:left="400" w:right="933"/>
      </w:pPr>
      <w:r>
        <w:rPr>
          <w:noProof/>
          <w:lang w:val="en-IE" w:eastAsia="en-IE"/>
        </w:rPr>
        <w:drawing>
          <wp:anchor distT="0" distB="0" distL="0" distR="0" simplePos="0" relativeHeight="251684864" behindDoc="0" locked="0" layoutInCell="1" allowOverlap="1" wp14:anchorId="2B8D1E02" wp14:editId="5FC4FC61">
            <wp:simplePos x="0" y="0"/>
            <wp:positionH relativeFrom="page">
              <wp:posOffset>1090659</wp:posOffset>
            </wp:positionH>
            <wp:positionV relativeFrom="paragraph">
              <wp:posOffset>57525</wp:posOffset>
            </wp:positionV>
            <wp:extent cx="80572" cy="66357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85888" behindDoc="0" locked="0" layoutInCell="1" allowOverlap="1" wp14:anchorId="23130449" wp14:editId="2B981F57">
            <wp:simplePos x="0" y="0"/>
            <wp:positionH relativeFrom="page">
              <wp:posOffset>1090659</wp:posOffset>
            </wp:positionH>
            <wp:positionV relativeFrom="paragraph">
              <wp:posOffset>284026</wp:posOffset>
            </wp:positionV>
            <wp:extent cx="80572" cy="66357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Verbal teacher feedback Whole-class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(TRB)</w:t>
      </w:r>
    </w:p>
    <w:p w:rsidR="008043AF" w:rsidRDefault="008043AF" w:rsidP="008043AF">
      <w:pPr>
        <w:pStyle w:val="BodyText"/>
        <w:spacing w:line="271" w:lineRule="auto"/>
        <w:ind w:left="400"/>
      </w:pPr>
      <w:r>
        <w:br w:type="column"/>
      </w:r>
      <w:r>
        <w:rPr>
          <w:color w:val="231F20"/>
        </w:rPr>
        <w:t xml:space="preserve">End-of-chapter quiz and writing practice </w:t>
      </w:r>
      <w:r>
        <w:rPr>
          <w:color w:val="231F20"/>
          <w:spacing w:val="-2"/>
        </w:rPr>
        <w:t>(textbook)</w:t>
      </w:r>
    </w:p>
    <w:p w:rsidR="008043AF" w:rsidRDefault="008043AF" w:rsidP="008043AF">
      <w:pPr>
        <w:pStyle w:val="BodyText"/>
        <w:spacing w:before="59"/>
        <w:ind w:left="400"/>
      </w:pPr>
      <w:r>
        <w:rPr>
          <w:noProof/>
          <w:lang w:val="en-IE" w:eastAsia="en-IE"/>
        </w:rPr>
        <w:drawing>
          <wp:anchor distT="0" distB="0" distL="0" distR="0" simplePos="0" relativeHeight="251686912" behindDoc="0" locked="0" layoutInCell="1" allowOverlap="1" wp14:anchorId="05F716A3" wp14:editId="732C305F">
            <wp:simplePos x="0" y="0"/>
            <wp:positionH relativeFrom="page">
              <wp:posOffset>4222659</wp:posOffset>
            </wp:positionH>
            <wp:positionV relativeFrom="paragraph">
              <wp:posOffset>-322005</wp:posOffset>
            </wp:positionV>
            <wp:extent cx="80572" cy="66357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87936" behindDoc="0" locked="0" layoutInCell="1" allowOverlap="1" wp14:anchorId="01489F75" wp14:editId="5A19F131">
            <wp:simplePos x="0" y="0"/>
            <wp:positionH relativeFrom="page">
              <wp:posOffset>4222659</wp:posOffset>
            </wp:positionH>
            <wp:positionV relativeFrom="paragraph">
              <wp:posOffset>94994</wp:posOffset>
            </wp:positionV>
            <wp:extent cx="80572" cy="66357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2" cy="6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Short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(TRB)</w:t>
      </w:r>
    </w:p>
    <w:p w:rsidR="008043AF" w:rsidRDefault="008043AF" w:rsidP="008043AF">
      <w:pPr>
        <w:sectPr w:rsidR="008043AF">
          <w:type w:val="continuous"/>
          <w:pgSz w:w="13080" w:h="18010"/>
          <w:pgMar w:top="1560" w:right="1600" w:bottom="580" w:left="1600" w:header="0" w:footer="386" w:gutter="0"/>
          <w:cols w:num="2" w:space="720" w:equalWidth="0">
            <w:col w:w="4286" w:space="647"/>
            <w:col w:w="4947"/>
          </w:cols>
        </w:sectPr>
      </w:pPr>
    </w:p>
    <w:p w:rsidR="008043AF" w:rsidRDefault="008043AF" w:rsidP="008043AF">
      <w:pPr>
        <w:pStyle w:val="Heading1"/>
        <w:spacing w:before="110"/>
        <w:ind w:left="230"/>
      </w:pPr>
      <w:r>
        <w:rPr>
          <w:color w:val="006AB6"/>
        </w:rPr>
        <w:t>Suggested</w:t>
      </w:r>
      <w:r>
        <w:rPr>
          <w:color w:val="006AB6"/>
          <w:spacing w:val="-7"/>
        </w:rPr>
        <w:t xml:space="preserve"> </w:t>
      </w:r>
      <w:r>
        <w:rPr>
          <w:color w:val="006AB6"/>
        </w:rPr>
        <w:t>end-of-unit</w:t>
      </w:r>
      <w:r>
        <w:rPr>
          <w:color w:val="006AB6"/>
          <w:spacing w:val="-6"/>
        </w:rPr>
        <w:t xml:space="preserve"> </w:t>
      </w:r>
      <w:r>
        <w:rPr>
          <w:color w:val="006AB6"/>
        </w:rPr>
        <w:t>summative</w:t>
      </w:r>
      <w:r>
        <w:rPr>
          <w:color w:val="006AB6"/>
          <w:spacing w:val="-6"/>
        </w:rPr>
        <w:t xml:space="preserve"> </w:t>
      </w:r>
      <w:r>
        <w:rPr>
          <w:color w:val="006AB6"/>
          <w:spacing w:val="-2"/>
        </w:rPr>
        <w:t>assessment</w:t>
      </w:r>
    </w:p>
    <w:p w:rsidR="008043AF" w:rsidRDefault="008043AF" w:rsidP="008043AF">
      <w:pPr>
        <w:pStyle w:val="BodyText"/>
        <w:spacing w:before="5"/>
        <w:rPr>
          <w:b/>
          <w:sz w:val="1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163830</wp:posOffset>
                </wp:positionV>
                <wp:extent cx="6035675" cy="319405"/>
                <wp:effectExtent l="6985" t="9525" r="15240" b="1397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AF" w:rsidRDefault="008043AF" w:rsidP="008043AF">
                            <w:pPr>
                              <w:pStyle w:val="BodyText"/>
                              <w:spacing w:before="106"/>
                              <w:ind w:left="103"/>
                            </w:pPr>
                            <w:r>
                              <w:rPr>
                                <w:color w:val="231F20"/>
                              </w:rPr>
                              <w:t>Write 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short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story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inspired by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events,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characters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and/or locations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studied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this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unit.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2.05pt;margin-top:12.9pt;width:475.25pt;height:25.1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" filled="f" strokecolor="#006ab6" strokeweight="1pt">
                <v:textbox inset="0,0,0,0">
                  <w:txbxContent>
                    <w:p w:rsidR="008043AF" w:rsidRDefault="008043AF" w:rsidP="008043AF">
                      <w:pPr>
                        <w:pStyle w:val="BodyText"/>
                        <w:spacing w:before="106"/>
                        <w:ind w:left="103"/>
                      </w:pPr>
                      <w:r>
                        <w:rPr>
                          <w:color w:val="231F20"/>
                        </w:rPr>
                        <w:t>Write 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short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story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inspired by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events,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characters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and/or locations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studied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this </w:t>
                      </w:r>
                      <w:r>
                        <w:rPr>
                          <w:color w:val="231F20"/>
                          <w:spacing w:val="-2"/>
                        </w:rPr>
                        <w:t>unit.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43AF" w:rsidRDefault="008043AF" w:rsidP="008043AF">
      <w:pPr>
        <w:pStyle w:val="BodyText"/>
        <w:spacing w:before="184" w:line="271" w:lineRule="auto"/>
        <w:ind w:left="230" w:right="404" w:hanging="1"/>
      </w:pPr>
      <w:r>
        <w:rPr>
          <w:color w:val="231F20"/>
        </w:rPr>
        <w:t>Success criteria could be discussed and agreed with students before the task and would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 may wish to teach the Punctuating Dialogue sections in both the textbook and the activity book with a view to including this as one of the students’ success criteria – see also Unit 8 (Spelling, Punctuation and Grammar) in the textbook.</w:t>
      </w:r>
    </w:p>
    <w:p w:rsidR="008043AF" w:rsidRDefault="008043AF" w:rsidP="008043AF">
      <w:pPr>
        <w:pStyle w:val="BodyText"/>
        <w:spacing w:before="1"/>
        <w:rPr>
          <w:sz w:val="25"/>
        </w:rPr>
      </w:pPr>
    </w:p>
    <w:p w:rsidR="008043AF" w:rsidRDefault="008043AF" w:rsidP="008043AF">
      <w:pPr>
        <w:ind w:left="230"/>
        <w:rPr>
          <w:b/>
          <w:sz w:val="28"/>
        </w:rPr>
      </w:pPr>
      <w:r>
        <w:rPr>
          <w:b/>
          <w:color w:val="006AB6"/>
          <w:sz w:val="28"/>
        </w:rPr>
        <w:t>Unit</w:t>
      </w:r>
      <w:r>
        <w:rPr>
          <w:b/>
          <w:color w:val="006AB6"/>
          <w:spacing w:val="10"/>
          <w:sz w:val="28"/>
        </w:rPr>
        <w:t xml:space="preserve"> </w:t>
      </w:r>
      <w:r>
        <w:rPr>
          <w:b/>
          <w:color w:val="006AB6"/>
          <w:sz w:val="28"/>
        </w:rPr>
        <w:t>breakdown:</w:t>
      </w:r>
      <w:r>
        <w:rPr>
          <w:b/>
          <w:color w:val="006AB6"/>
          <w:spacing w:val="10"/>
          <w:sz w:val="28"/>
        </w:rPr>
        <w:t xml:space="preserve"> </w:t>
      </w:r>
      <w:r>
        <w:rPr>
          <w:b/>
          <w:color w:val="006AB6"/>
          <w:sz w:val="28"/>
        </w:rPr>
        <w:t>step-by-</w:t>
      </w:r>
      <w:r>
        <w:rPr>
          <w:b/>
          <w:color w:val="006AB6"/>
          <w:spacing w:val="-4"/>
          <w:sz w:val="28"/>
        </w:rPr>
        <w:t>step</w:t>
      </w:r>
    </w:p>
    <w:p w:rsidR="008043AF" w:rsidRDefault="008043AF" w:rsidP="008043AF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5"/>
        <w:gridCol w:w="1975"/>
        <w:gridCol w:w="4026"/>
      </w:tblGrid>
      <w:tr w:rsidR="008043AF" w:rsidTr="009F5B68">
        <w:trPr>
          <w:trHeight w:val="674"/>
        </w:trPr>
        <w:tc>
          <w:tcPr>
            <w:tcW w:w="1531" w:type="dxa"/>
            <w:tcBorders>
              <w:top w:val="nil"/>
              <w:left w:val="nil"/>
              <w:bottom w:val="nil"/>
            </w:tcBorders>
            <w:shd w:val="clear" w:color="auto" w:fill="006AB6"/>
          </w:tcPr>
          <w:p w:rsidR="008043AF" w:rsidRDefault="008043AF" w:rsidP="009F5B68">
            <w:pPr>
              <w:pStyle w:val="TableParagraph"/>
              <w:spacing w:before="74" w:line="288" w:lineRule="auto"/>
              <w:ind w:left="11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Section &amp; </w:t>
            </w:r>
            <w:r>
              <w:rPr>
                <w:b/>
                <w:color w:val="FFFFFF"/>
                <w:spacing w:val="-4"/>
                <w:sz w:val="21"/>
              </w:rPr>
              <w:t>page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number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6AB6"/>
          </w:tcPr>
          <w:p w:rsidR="008043AF" w:rsidRDefault="008043AF" w:rsidP="009F5B68">
            <w:pPr>
              <w:pStyle w:val="TableParagraph"/>
              <w:spacing w:before="74" w:line="288" w:lineRule="auto"/>
              <w:ind w:left="113" w:right="104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Suggested </w:t>
            </w:r>
            <w:r>
              <w:rPr>
                <w:b/>
                <w:color w:val="FFFFFF"/>
                <w:w w:val="95"/>
                <w:sz w:val="21"/>
              </w:rPr>
              <w:t>number</w:t>
            </w:r>
            <w:r>
              <w:rPr>
                <w:b/>
                <w:color w:val="FFFFFF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FFFFFF"/>
                <w:w w:val="95"/>
                <w:sz w:val="21"/>
              </w:rPr>
              <w:t>of</w:t>
            </w:r>
            <w:r>
              <w:rPr>
                <w:b/>
                <w:color w:val="FFFFFF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FFFFFF"/>
                <w:w w:val="95"/>
                <w:sz w:val="21"/>
              </w:rPr>
              <w:t>classes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006AB6"/>
          </w:tcPr>
          <w:p w:rsidR="008043AF" w:rsidRDefault="008043AF" w:rsidP="009F5B68">
            <w:pPr>
              <w:pStyle w:val="TableParagraph"/>
              <w:spacing w:before="74" w:line="288" w:lineRule="auto"/>
              <w:ind w:left="112" w:right="8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Learning </w:t>
            </w:r>
            <w:r>
              <w:rPr>
                <w:b/>
                <w:color w:val="FFFFFF"/>
                <w:spacing w:val="-2"/>
                <w:w w:val="95"/>
                <w:sz w:val="21"/>
              </w:rPr>
              <w:t>outcomes</w:t>
            </w:r>
          </w:p>
        </w:tc>
        <w:tc>
          <w:tcPr>
            <w:tcW w:w="4026" w:type="dxa"/>
            <w:tcBorders>
              <w:top w:val="nil"/>
              <w:bottom w:val="nil"/>
              <w:right w:val="nil"/>
            </w:tcBorders>
            <w:shd w:val="clear" w:color="auto" w:fill="006AB6"/>
          </w:tcPr>
          <w:p w:rsidR="008043AF" w:rsidRDefault="008043AF" w:rsidP="009F5B68">
            <w:pPr>
              <w:pStyle w:val="TableParagraph"/>
              <w:spacing w:before="74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</w:tr>
      <w:tr w:rsidR="008043AF" w:rsidTr="009F5B68">
        <w:trPr>
          <w:trHeight w:val="663"/>
        </w:trPr>
        <w:tc>
          <w:tcPr>
            <w:tcW w:w="1531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  <w:shd w:val="clear" w:color="auto" w:fill="E1E7F5"/>
          </w:tcPr>
          <w:p w:rsidR="008043AF" w:rsidRDefault="008043AF" w:rsidP="009F5B68">
            <w:pPr>
              <w:pStyle w:val="TableParagraph"/>
              <w:spacing w:before="44"/>
              <w:ind w:left="113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Plot</w:t>
            </w:r>
          </w:p>
        </w:tc>
        <w:tc>
          <w:tcPr>
            <w:tcW w:w="198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spacing w:before="44"/>
              <w:ind w:left="113"/>
              <w:rPr>
                <w:sz w:val="21"/>
              </w:rPr>
            </w:pPr>
            <w:r>
              <w:rPr>
                <w:color w:val="231F20"/>
                <w:w w:val="107"/>
                <w:sz w:val="21"/>
              </w:rPr>
              <w:t>1</w:t>
            </w:r>
          </w:p>
        </w:tc>
        <w:tc>
          <w:tcPr>
            <w:tcW w:w="197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spacing w:before="44"/>
              <w:ind w:left="11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R:</w:t>
            </w:r>
            <w:r>
              <w:rPr>
                <w:color w:val="231F20"/>
                <w:spacing w:val="-11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10"/>
                <w:sz w:val="21"/>
              </w:rPr>
              <w:t>6</w:t>
            </w:r>
          </w:p>
        </w:tc>
        <w:tc>
          <w:tcPr>
            <w:tcW w:w="4026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spacing w:before="44"/>
              <w:rPr>
                <w:sz w:val="21"/>
              </w:rPr>
            </w:pPr>
            <w:r>
              <w:rPr>
                <w:color w:val="231F20"/>
                <w:sz w:val="21"/>
              </w:rPr>
              <w:t>Plot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explanation</w:t>
            </w:r>
          </w:p>
          <w:p w:rsidR="008043AF" w:rsidRDefault="008043AF" w:rsidP="009F5B68">
            <w:pPr>
              <w:pStyle w:val="TableParagraph"/>
              <w:spacing w:before="77"/>
              <w:rPr>
                <w:sz w:val="21"/>
              </w:rPr>
            </w:pPr>
            <w:r>
              <w:rPr>
                <w:color w:val="231F20"/>
                <w:sz w:val="21"/>
              </w:rPr>
              <w:t>Plot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reading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pacing w:val="-4"/>
                <w:sz w:val="21"/>
              </w:rPr>
              <w:t>task</w:t>
            </w:r>
          </w:p>
        </w:tc>
      </w:tr>
      <w:tr w:rsidR="008043AF" w:rsidTr="009F5B68">
        <w:trPr>
          <w:trHeight w:val="991"/>
        </w:trPr>
        <w:tc>
          <w:tcPr>
            <w:tcW w:w="1531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  <w:shd w:val="clear" w:color="auto" w:fill="E1E7F5"/>
          </w:tcPr>
          <w:p w:rsidR="008043AF" w:rsidRDefault="008043AF" w:rsidP="009F5B68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Perspective</w:t>
            </w:r>
          </w:p>
        </w:tc>
        <w:tc>
          <w:tcPr>
            <w:tcW w:w="198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31F20"/>
                <w:w w:val="107"/>
                <w:sz w:val="21"/>
              </w:rPr>
              <w:t>1</w:t>
            </w:r>
          </w:p>
        </w:tc>
        <w:tc>
          <w:tcPr>
            <w:tcW w:w="197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OL:</w:t>
            </w:r>
            <w:r>
              <w:rPr>
                <w:color w:val="231F20"/>
                <w:spacing w:val="-4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10"/>
                <w:sz w:val="21"/>
              </w:rPr>
              <w:t>1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R:</w:t>
            </w:r>
            <w:r>
              <w:rPr>
                <w:color w:val="231F20"/>
                <w:spacing w:val="-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2,</w:t>
            </w:r>
            <w:r>
              <w:rPr>
                <w:color w:val="231F20"/>
                <w:spacing w:val="-3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21"/>
              </w:rPr>
              <w:t>6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W:</w:t>
            </w:r>
            <w:r>
              <w:rPr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3,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1"/>
              </w:rPr>
              <w:t>5</w:t>
            </w:r>
          </w:p>
        </w:tc>
        <w:tc>
          <w:tcPr>
            <w:tcW w:w="4026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Narrative</w:t>
            </w:r>
            <w:r>
              <w:rPr>
                <w:color w:val="231F20"/>
                <w:spacing w:val="-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perspective</w:t>
            </w:r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explanation</w:t>
            </w:r>
          </w:p>
          <w:p w:rsidR="008043AF" w:rsidRDefault="008043AF" w:rsidP="009F5B68">
            <w:pPr>
              <w:pStyle w:val="TableParagraph"/>
              <w:spacing w:before="0" w:line="320" w:lineRule="atLeast"/>
              <w:rPr>
                <w:sz w:val="21"/>
              </w:rPr>
            </w:pPr>
            <w:r>
              <w:rPr>
                <w:color w:val="231F20"/>
                <w:sz w:val="21"/>
              </w:rPr>
              <w:t>Extracts: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Reading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different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perspectives Structured discussion task</w:t>
            </w:r>
          </w:p>
        </w:tc>
      </w:tr>
      <w:tr w:rsidR="008043AF" w:rsidTr="009F5B68">
        <w:trPr>
          <w:trHeight w:val="1309"/>
        </w:trPr>
        <w:tc>
          <w:tcPr>
            <w:tcW w:w="1531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  <w:shd w:val="clear" w:color="auto" w:fill="E1E7F5"/>
          </w:tcPr>
          <w:p w:rsidR="008043AF" w:rsidRDefault="008043AF" w:rsidP="009F5B68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31F20"/>
                <w:spacing w:val="-2"/>
                <w:w w:val="105"/>
                <w:sz w:val="21"/>
              </w:rPr>
              <w:t>Setting</w:t>
            </w:r>
          </w:p>
        </w:tc>
        <w:tc>
          <w:tcPr>
            <w:tcW w:w="198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31F20"/>
                <w:w w:val="107"/>
                <w:sz w:val="21"/>
              </w:rPr>
              <w:t>3</w:t>
            </w:r>
          </w:p>
        </w:tc>
        <w:tc>
          <w:tcPr>
            <w:tcW w:w="197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OL: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2,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pacing w:val="-10"/>
                <w:sz w:val="21"/>
              </w:rPr>
              <w:t>7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R:</w:t>
            </w:r>
            <w:r>
              <w:rPr>
                <w:color w:val="231F20"/>
                <w:spacing w:val="-3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6,</w:t>
            </w:r>
            <w:r>
              <w:rPr>
                <w:color w:val="231F20"/>
                <w:spacing w:val="-3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1"/>
              </w:rPr>
              <w:t>10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W: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3,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4,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5,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6,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11</w:t>
            </w:r>
          </w:p>
        </w:tc>
        <w:tc>
          <w:tcPr>
            <w:tcW w:w="4026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Setting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explanation</w:t>
            </w:r>
          </w:p>
          <w:p w:rsidR="008043AF" w:rsidRDefault="008043AF" w:rsidP="009F5B68">
            <w:pPr>
              <w:pStyle w:val="TableParagraph"/>
              <w:spacing w:before="77" w:line="316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Extracts: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Reading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different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settings </w:t>
            </w:r>
            <w:r>
              <w:rPr>
                <w:color w:val="231F20"/>
                <w:w w:val="105"/>
                <w:sz w:val="21"/>
              </w:rPr>
              <w:t>Writer’s craft: Crafting a setting</w:t>
            </w:r>
          </w:p>
          <w:p w:rsidR="008043AF" w:rsidRDefault="008043AF" w:rsidP="009F5B68">
            <w:pPr>
              <w:pStyle w:val="TableParagraph"/>
              <w:spacing w:before="0" w:line="241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Oral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language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task: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Describe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setting</w:t>
            </w:r>
          </w:p>
        </w:tc>
      </w:tr>
      <w:tr w:rsidR="008043AF" w:rsidTr="009F5B68">
        <w:trPr>
          <w:trHeight w:val="1628"/>
        </w:trPr>
        <w:tc>
          <w:tcPr>
            <w:tcW w:w="1531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  <w:shd w:val="clear" w:color="auto" w:fill="E1E7F5"/>
          </w:tcPr>
          <w:p w:rsidR="008043AF" w:rsidRDefault="008043AF" w:rsidP="009F5B68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Character</w:t>
            </w:r>
          </w:p>
        </w:tc>
        <w:tc>
          <w:tcPr>
            <w:tcW w:w="198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31F20"/>
                <w:w w:val="107"/>
                <w:sz w:val="21"/>
              </w:rPr>
              <w:t>3</w:t>
            </w:r>
          </w:p>
        </w:tc>
        <w:tc>
          <w:tcPr>
            <w:tcW w:w="197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OL:</w:t>
            </w:r>
            <w:r>
              <w:rPr>
                <w:color w:val="231F20"/>
                <w:spacing w:val="-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15"/>
                <w:sz w:val="21"/>
              </w:rPr>
              <w:t xml:space="preserve"> </w:t>
            </w:r>
            <w:r>
              <w:rPr>
                <w:color w:val="231F20"/>
                <w:spacing w:val="-10"/>
                <w:sz w:val="21"/>
              </w:rPr>
              <w:t>2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R:</w:t>
            </w:r>
            <w:r>
              <w:rPr>
                <w:color w:val="231F20"/>
                <w:spacing w:val="-11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10"/>
                <w:sz w:val="21"/>
              </w:rPr>
              <w:t>6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W: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3,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4,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5,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6,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11</w:t>
            </w:r>
          </w:p>
        </w:tc>
        <w:tc>
          <w:tcPr>
            <w:tcW w:w="4026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Character</w:t>
            </w:r>
            <w:r>
              <w:rPr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1"/>
              </w:rPr>
              <w:t>explanation</w:t>
            </w:r>
          </w:p>
          <w:p w:rsidR="008043AF" w:rsidRDefault="008043AF" w:rsidP="009F5B68">
            <w:pPr>
              <w:pStyle w:val="TableParagraph"/>
              <w:spacing w:before="77" w:line="316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Extracts: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Reading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different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characters Structured discussion: Characters</w:t>
            </w:r>
          </w:p>
          <w:p w:rsidR="008043AF" w:rsidRDefault="008043AF" w:rsidP="009F5B68">
            <w:pPr>
              <w:pStyle w:val="TableParagraph"/>
              <w:spacing w:before="0" w:line="241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Oral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language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task: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Describe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character</w:t>
            </w:r>
          </w:p>
          <w:p w:rsidR="008043AF" w:rsidRDefault="008043AF" w:rsidP="009F5B68">
            <w:pPr>
              <w:pStyle w:val="TableParagraph"/>
              <w:spacing w:before="77"/>
              <w:rPr>
                <w:sz w:val="21"/>
              </w:rPr>
            </w:pPr>
            <w:r>
              <w:rPr>
                <w:color w:val="231F20"/>
                <w:sz w:val="21"/>
              </w:rPr>
              <w:t>Writer’s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craft: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Crafting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</w:t>
            </w:r>
            <w:r>
              <w:rPr>
                <w:color w:val="231F20"/>
                <w:spacing w:val="5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character</w:t>
            </w:r>
          </w:p>
        </w:tc>
      </w:tr>
      <w:tr w:rsidR="008043AF" w:rsidTr="009F5B68">
        <w:trPr>
          <w:trHeight w:val="1946"/>
        </w:trPr>
        <w:tc>
          <w:tcPr>
            <w:tcW w:w="1531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  <w:shd w:val="clear" w:color="auto" w:fill="E1E7F5"/>
          </w:tcPr>
          <w:p w:rsidR="008043AF" w:rsidRDefault="008043AF" w:rsidP="009F5B68">
            <w:pPr>
              <w:pStyle w:val="TableParagraph"/>
              <w:ind w:left="113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The</w:t>
            </w:r>
            <w:r>
              <w:rPr>
                <w:i/>
                <w:color w:val="231F20"/>
                <w:spacing w:val="-13"/>
                <w:sz w:val="21"/>
              </w:rPr>
              <w:t xml:space="preserve"> </w:t>
            </w:r>
            <w:r>
              <w:rPr>
                <w:i/>
                <w:color w:val="231F20"/>
                <w:spacing w:val="-2"/>
                <w:sz w:val="21"/>
              </w:rPr>
              <w:t>Iliad</w:t>
            </w:r>
          </w:p>
        </w:tc>
        <w:tc>
          <w:tcPr>
            <w:tcW w:w="198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31F20"/>
                <w:w w:val="107"/>
                <w:sz w:val="21"/>
              </w:rPr>
              <w:t>4</w:t>
            </w:r>
          </w:p>
        </w:tc>
        <w:tc>
          <w:tcPr>
            <w:tcW w:w="197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OL: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2,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pacing w:val="-10"/>
                <w:sz w:val="21"/>
              </w:rPr>
              <w:t>5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R: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3,</w:t>
            </w:r>
            <w:r>
              <w:rPr>
                <w:color w:val="231F20"/>
                <w:spacing w:val="-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5,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6,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8,</w:t>
            </w:r>
            <w:r>
              <w:rPr>
                <w:color w:val="231F20"/>
                <w:spacing w:val="-9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10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W:</w:t>
            </w:r>
            <w:r>
              <w:rPr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3,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1"/>
              </w:rPr>
              <w:t>4</w:t>
            </w:r>
          </w:p>
        </w:tc>
        <w:tc>
          <w:tcPr>
            <w:tcW w:w="4026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spacing w:line="316" w:lineRule="auto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Walking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debate: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What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do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you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agree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 xml:space="preserve">with? </w:t>
            </w:r>
            <w:r>
              <w:rPr>
                <w:color w:val="231F20"/>
                <w:sz w:val="21"/>
              </w:rPr>
              <w:t>Challenging vocabulary</w:t>
            </w:r>
          </w:p>
          <w:p w:rsidR="008043AF" w:rsidRDefault="008043AF" w:rsidP="009F5B68">
            <w:pPr>
              <w:pStyle w:val="TableParagraph"/>
              <w:spacing w:before="0" w:line="316" w:lineRule="auto"/>
              <w:ind w:right="1691"/>
              <w:rPr>
                <w:sz w:val="21"/>
              </w:rPr>
            </w:pPr>
            <w:r>
              <w:rPr>
                <w:color w:val="231F20"/>
                <w:sz w:val="21"/>
              </w:rPr>
              <w:t>Reading</w:t>
            </w:r>
            <w:r>
              <w:rPr>
                <w:color w:val="231F20"/>
                <w:spacing w:val="-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</w:t>
            </w:r>
            <w:r>
              <w:rPr>
                <w:color w:val="231F20"/>
                <w:spacing w:val="-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story Reading tasks</w:t>
            </w:r>
          </w:p>
          <w:p w:rsidR="008043AF" w:rsidRDefault="008043AF" w:rsidP="009F5B68">
            <w:pPr>
              <w:pStyle w:val="TableParagraph"/>
              <w:spacing w:before="0" w:line="241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Extended</w:t>
            </w:r>
            <w:r>
              <w:rPr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writing: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Writing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to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analyse</w:t>
            </w:r>
          </w:p>
          <w:p w:rsidR="008043AF" w:rsidRDefault="008043AF" w:rsidP="009F5B68">
            <w:pPr>
              <w:pStyle w:val="TableParagraph"/>
              <w:spacing w:before="76"/>
              <w:rPr>
                <w:sz w:val="21"/>
              </w:rPr>
            </w:pPr>
            <w:r>
              <w:rPr>
                <w:color w:val="231F20"/>
                <w:sz w:val="21"/>
              </w:rPr>
              <w:t>Oral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language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task: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pacing w:val="-2"/>
                <w:sz w:val="21"/>
              </w:rPr>
              <w:t>Storytelling</w:t>
            </w:r>
          </w:p>
        </w:tc>
      </w:tr>
      <w:tr w:rsidR="008043AF" w:rsidTr="009F5B68">
        <w:trPr>
          <w:trHeight w:val="1628"/>
        </w:trPr>
        <w:tc>
          <w:tcPr>
            <w:tcW w:w="1531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  <w:shd w:val="clear" w:color="auto" w:fill="E1E7F5"/>
          </w:tcPr>
          <w:p w:rsidR="008043AF" w:rsidRDefault="008043AF" w:rsidP="009F5B68">
            <w:pPr>
              <w:pStyle w:val="TableParagraph"/>
              <w:spacing w:line="288" w:lineRule="auto"/>
              <w:ind w:left="113"/>
              <w:rPr>
                <w:i/>
                <w:sz w:val="21"/>
              </w:rPr>
            </w:pPr>
            <w:r>
              <w:rPr>
                <w:i/>
                <w:color w:val="231F20"/>
                <w:w w:val="105"/>
                <w:sz w:val="21"/>
              </w:rPr>
              <w:t xml:space="preserve">The Secret </w:t>
            </w:r>
            <w:r>
              <w:rPr>
                <w:i/>
                <w:color w:val="231F20"/>
                <w:spacing w:val="-2"/>
                <w:w w:val="105"/>
                <w:sz w:val="21"/>
              </w:rPr>
              <w:t>Life</w:t>
            </w:r>
            <w:r>
              <w:rPr>
                <w:i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21"/>
              </w:rPr>
              <w:t>of</w:t>
            </w:r>
            <w:r>
              <w:rPr>
                <w:i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21"/>
              </w:rPr>
              <w:t xml:space="preserve">Walter </w:t>
            </w:r>
            <w:r>
              <w:rPr>
                <w:i/>
                <w:color w:val="231F20"/>
                <w:spacing w:val="-4"/>
                <w:w w:val="105"/>
                <w:sz w:val="21"/>
              </w:rPr>
              <w:t>Mitty</w:t>
            </w:r>
          </w:p>
        </w:tc>
        <w:tc>
          <w:tcPr>
            <w:tcW w:w="198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spacing w:before="55"/>
              <w:ind w:left="113"/>
              <w:rPr>
                <w:sz w:val="21"/>
              </w:rPr>
            </w:pPr>
            <w:r>
              <w:rPr>
                <w:color w:val="231F20"/>
                <w:w w:val="107"/>
                <w:sz w:val="21"/>
              </w:rPr>
              <w:t>4</w:t>
            </w:r>
          </w:p>
        </w:tc>
        <w:tc>
          <w:tcPr>
            <w:tcW w:w="1975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spacing w:before="55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OL:</w:t>
            </w:r>
            <w:r>
              <w:rPr>
                <w:color w:val="231F20"/>
                <w:spacing w:val="-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14"/>
                <w:sz w:val="21"/>
              </w:rPr>
              <w:t xml:space="preserve"> </w:t>
            </w:r>
            <w:r>
              <w:rPr>
                <w:color w:val="231F20"/>
                <w:spacing w:val="-10"/>
                <w:sz w:val="21"/>
              </w:rPr>
              <w:t>2</w:t>
            </w:r>
          </w:p>
          <w:p w:rsidR="008043AF" w:rsidRDefault="008043AF" w:rsidP="009F5B68">
            <w:pPr>
              <w:pStyle w:val="TableParagraph"/>
              <w:spacing w:before="76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R: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1,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3,</w:t>
            </w:r>
            <w:r>
              <w:rPr>
                <w:color w:val="231F20"/>
                <w:spacing w:val="-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5,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6,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8,</w:t>
            </w:r>
            <w:r>
              <w:rPr>
                <w:color w:val="231F20"/>
                <w:spacing w:val="-9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10</w:t>
            </w:r>
          </w:p>
          <w:p w:rsidR="008043AF" w:rsidRDefault="008043AF" w:rsidP="009F5B68">
            <w:pPr>
              <w:pStyle w:val="TableParagraph"/>
              <w:spacing w:before="77"/>
              <w:ind w:left="11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W:</w:t>
            </w:r>
            <w:r>
              <w:rPr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3,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1"/>
              </w:rPr>
              <w:t>4</w:t>
            </w:r>
          </w:p>
        </w:tc>
        <w:tc>
          <w:tcPr>
            <w:tcW w:w="4026" w:type="dxa"/>
            <w:tcBorders>
              <w:top w:val="single" w:sz="8" w:space="0" w:color="006AB6"/>
              <w:left w:val="single" w:sz="8" w:space="0" w:color="006AB6"/>
              <w:bottom w:val="single" w:sz="8" w:space="0" w:color="006AB6"/>
              <w:right w:val="single" w:sz="8" w:space="0" w:color="006AB6"/>
            </w:tcBorders>
          </w:tcPr>
          <w:p w:rsidR="008043AF" w:rsidRDefault="008043AF" w:rsidP="009F5B68">
            <w:pPr>
              <w:pStyle w:val="TableParagraph"/>
              <w:spacing w:before="55" w:line="316" w:lineRule="auto"/>
              <w:ind w:right="1691"/>
              <w:rPr>
                <w:sz w:val="21"/>
              </w:rPr>
            </w:pPr>
            <w:r>
              <w:rPr>
                <w:color w:val="231F20"/>
                <w:sz w:val="21"/>
              </w:rPr>
              <w:t>Structured discussion Challenging</w:t>
            </w:r>
            <w:r>
              <w:rPr>
                <w:color w:val="231F20"/>
                <w:spacing w:val="-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vocabulary Reading a short story Reading tasks</w:t>
            </w:r>
          </w:p>
          <w:p w:rsidR="008043AF" w:rsidRDefault="008043AF" w:rsidP="009F5B68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Extended</w:t>
            </w:r>
            <w:r>
              <w:rPr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writing: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Writing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to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analyse</w:t>
            </w:r>
          </w:p>
        </w:tc>
      </w:tr>
    </w:tbl>
    <w:p w:rsidR="008043AF" w:rsidRDefault="008043AF" w:rsidP="008043AF">
      <w:pPr>
        <w:spacing w:before="300"/>
        <w:ind w:left="230"/>
        <w:rPr>
          <w:b/>
          <w:sz w:val="28"/>
        </w:rPr>
      </w:pPr>
      <w:r>
        <w:rPr>
          <w:b/>
          <w:color w:val="006AB6"/>
          <w:w w:val="95"/>
          <w:sz w:val="28"/>
        </w:rPr>
        <w:t>Teacher</w:t>
      </w:r>
      <w:r>
        <w:rPr>
          <w:b/>
          <w:color w:val="006AB6"/>
          <w:spacing w:val="-2"/>
          <w:w w:val="95"/>
          <w:sz w:val="28"/>
        </w:rPr>
        <w:t xml:space="preserve"> </w:t>
      </w:r>
      <w:r>
        <w:rPr>
          <w:b/>
          <w:color w:val="006AB6"/>
          <w:spacing w:val="-2"/>
          <w:sz w:val="28"/>
        </w:rPr>
        <w:t>reflection</w:t>
      </w:r>
    </w:p>
    <w:p w:rsidR="008043AF" w:rsidRDefault="008043AF" w:rsidP="008043AF">
      <w:pPr>
        <w:pStyle w:val="BodyText"/>
        <w:spacing w:before="1"/>
        <w:rPr>
          <w:b/>
          <w:sz w:val="1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103505</wp:posOffset>
                </wp:positionV>
                <wp:extent cx="6048375" cy="1073785"/>
                <wp:effectExtent l="10160" t="3175" r="889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073785"/>
                          <a:chOff x="1831" y="163"/>
                          <a:chExt cx="9525" cy="1691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31" y="173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A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41" y="18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A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5" y="18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A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31" y="1844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A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4" y="767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54" y="1224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54" y="1681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8C365" id="Group 2" o:spid="_x0000_s1026" style="position:absolute;margin-left:91.55pt;margin-top:8.15pt;width:476.25pt;height:84.55pt;z-index:-251624448;mso-wrap-distance-left:0;mso-wrap-distance-right:0;mso-position-horizontal-relative:page" coordorigin="1831,163" coordsize="9525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">
                <v:line id="Line 6" o:spid="_x0000_s1027" style="position:absolute;visibility:visible;mso-wrap-style:square" from="1831,173" to="113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" strokecolor="#006ab6" strokeweight="1pt"/>
                <v:line id="Line 7" o:spid="_x0000_s1028" style="position:absolute;visibility:visible;mso-wrap-style:square" from="1841,1834" to="1841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" strokecolor="#006ab6" strokeweight="1pt"/>
                <v:line id="Line 8" o:spid="_x0000_s1029" style="position:absolute;visibility:visible;mso-wrap-style:square" from="11345,1834" to="11345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" strokecolor="#006ab6" strokeweight="1pt"/>
                <v:line id="Line 9" o:spid="_x0000_s1030" style="position:absolute;visibility:visible;mso-wrap-style:square" from="1831,1844" to="11355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" strokecolor="#006ab6" strokeweight="1pt"/>
                <v:line id="Line 10" o:spid="_x0000_s1031" style="position:absolute;visibility:visible;mso-wrap-style:square" from="1954,767" to="11252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11" o:spid="_x0000_s1032" style="position:absolute;visibility:visible;mso-wrap-style:square" from="1954,1224" to="11252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12" o:spid="_x0000_s1033" style="position:absolute;visibility:visible;mso-wrap-style:square" from="1954,1681" to="11252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w10:wrap type="topAndBottom" anchorx="page"/>
              </v:group>
            </w:pict>
          </mc:Fallback>
        </mc:AlternateContent>
      </w:r>
    </w:p>
    <w:p w:rsidR="00442725" w:rsidRDefault="00442725"/>
    <w:sectPr w:rsidR="00442725">
      <w:pgSz w:w="13080" w:h="18010"/>
      <w:pgMar w:top="1560" w:right="1600" w:bottom="580" w:left="160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AF" w:rsidRDefault="008043AF" w:rsidP="008043AF">
      <w:r>
        <w:separator/>
      </w:r>
    </w:p>
  </w:endnote>
  <w:endnote w:type="continuationSeparator" w:id="0">
    <w:p w:rsidR="008043AF" w:rsidRDefault="008043AF" w:rsidP="008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FB" w:rsidRDefault="00A94865">
    <w:pPr>
      <w:pStyle w:val="BodyText"/>
      <w:spacing w:before="0" w:line="14" w:lineRule="auto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38.75pt">
          <v:imagedata r:id="rId1" o:title="TS1_TRB_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AF" w:rsidRDefault="008043AF" w:rsidP="008043AF">
      <w:r>
        <w:separator/>
      </w:r>
    </w:p>
  </w:footnote>
  <w:footnote w:type="continuationSeparator" w:id="0">
    <w:p w:rsidR="008043AF" w:rsidRDefault="008043AF" w:rsidP="0080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35" w:rsidRDefault="00A94865" w:rsidP="00410F35">
    <w:pPr>
      <w:pStyle w:val="BodyText"/>
      <w:spacing w:before="0" w:line="14" w:lineRule="auto"/>
      <w:jc w:val="center"/>
      <w:rPr>
        <w:sz w:val="20"/>
      </w:rPr>
    </w:pPr>
  </w:p>
  <w:p w:rsidR="00410F35" w:rsidRDefault="00A94865" w:rsidP="00410F35">
    <w:pPr>
      <w:pStyle w:val="BodyText"/>
      <w:spacing w:before="0" w:line="14" w:lineRule="auto"/>
      <w:ind w:hanging="1418"/>
      <w:jc w:val="center"/>
      <w:rPr>
        <w:sz w:val="144"/>
        <w:szCs w:val="144"/>
      </w:rPr>
    </w:pPr>
  </w:p>
  <w:p w:rsidR="00410F35" w:rsidRDefault="00A94865" w:rsidP="00410F35">
    <w:pPr>
      <w:pStyle w:val="BodyText"/>
      <w:spacing w:before="0" w:line="14" w:lineRule="auto"/>
      <w:ind w:hanging="1418"/>
      <w:jc w:val="center"/>
      <w:rPr>
        <w:sz w:val="144"/>
        <w:szCs w:val="144"/>
      </w:rPr>
    </w:pPr>
  </w:p>
  <w:p w:rsidR="00410F35" w:rsidRDefault="00A94865" w:rsidP="00410F35">
    <w:pPr>
      <w:pStyle w:val="BodyText"/>
      <w:spacing w:before="0" w:line="14" w:lineRule="auto"/>
      <w:ind w:hanging="1418"/>
      <w:jc w:val="center"/>
      <w:rPr>
        <w:sz w:val="144"/>
        <w:szCs w:val="144"/>
      </w:rPr>
    </w:pPr>
  </w:p>
  <w:p w:rsidR="00410F35" w:rsidRDefault="00A94865" w:rsidP="00410F35">
    <w:pPr>
      <w:pStyle w:val="BodyText"/>
      <w:spacing w:before="0" w:line="14" w:lineRule="auto"/>
      <w:ind w:hanging="1418"/>
      <w:jc w:val="center"/>
      <w:rPr>
        <w:sz w:val="144"/>
        <w:szCs w:val="144"/>
      </w:rPr>
    </w:pPr>
  </w:p>
  <w:p w:rsidR="00410F35" w:rsidRDefault="00A94865" w:rsidP="00410F35">
    <w:pPr>
      <w:pStyle w:val="BodyText"/>
      <w:spacing w:before="0" w:line="14" w:lineRule="auto"/>
      <w:ind w:hanging="1418"/>
      <w:jc w:val="center"/>
      <w:rPr>
        <w:sz w:val="144"/>
        <w:szCs w:val="144"/>
      </w:rPr>
    </w:pPr>
  </w:p>
  <w:p w:rsidR="00EF57FB" w:rsidRDefault="008043AF" w:rsidP="00464720">
    <w:pPr>
      <w:pStyle w:val="BodyText"/>
      <w:spacing w:before="0" w:line="14" w:lineRule="auto"/>
      <w:jc w:val="center"/>
      <w:rPr>
        <w:sz w:val="20"/>
      </w:rPr>
    </w:pPr>
    <w:r>
      <w:rPr>
        <w:noProof/>
        <w:sz w:val="20"/>
        <w:lang w:val="en-IE" w:eastAsia="en-IE"/>
      </w:rPr>
      <w:drawing>
        <wp:inline distT="0" distB="0" distL="0" distR="0">
          <wp:extent cx="6225181" cy="474980"/>
          <wp:effectExtent l="0" t="0" r="4445" b="1270"/>
          <wp:docPr id="24" name="Picture 24" descr="C:\Users\mcnamne\AppData\Local\Microsoft\Windows\INetCache\Content.Word\TS1_TRB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namne\AppData\Local\Microsoft\Windows\INetCache\Content.Word\TS1_TRB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006" cy="507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0885"/>
    <w:multiLevelType w:val="hybridMultilevel"/>
    <w:tmpl w:val="01FA5154"/>
    <w:lvl w:ilvl="0" w:tplc="6012F0F4">
      <w:start w:val="1"/>
      <w:numFmt w:val="decimal"/>
      <w:lvlText w:val="%1"/>
      <w:lvlJc w:val="left"/>
      <w:pPr>
        <w:ind w:left="514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006AB6"/>
        <w:w w:val="107"/>
        <w:sz w:val="23"/>
        <w:szCs w:val="23"/>
      </w:rPr>
    </w:lvl>
    <w:lvl w:ilvl="1" w:tplc="88A6AEE8">
      <w:numFmt w:val="bullet"/>
      <w:lvlText w:val="•"/>
      <w:lvlJc w:val="left"/>
      <w:pPr>
        <w:ind w:left="1455" w:hanging="284"/>
      </w:pPr>
      <w:rPr>
        <w:rFonts w:hint="default"/>
      </w:rPr>
    </w:lvl>
    <w:lvl w:ilvl="2" w:tplc="8850CD7A">
      <w:numFmt w:val="bullet"/>
      <w:lvlText w:val="•"/>
      <w:lvlJc w:val="left"/>
      <w:pPr>
        <w:ind w:left="2390" w:hanging="284"/>
      </w:pPr>
      <w:rPr>
        <w:rFonts w:hint="default"/>
      </w:rPr>
    </w:lvl>
    <w:lvl w:ilvl="3" w:tplc="4656E1B0">
      <w:numFmt w:val="bullet"/>
      <w:lvlText w:val="•"/>
      <w:lvlJc w:val="left"/>
      <w:pPr>
        <w:ind w:left="3325" w:hanging="284"/>
      </w:pPr>
      <w:rPr>
        <w:rFonts w:hint="default"/>
      </w:rPr>
    </w:lvl>
    <w:lvl w:ilvl="4" w:tplc="D3AAE1AA">
      <w:numFmt w:val="bullet"/>
      <w:lvlText w:val="•"/>
      <w:lvlJc w:val="left"/>
      <w:pPr>
        <w:ind w:left="4260" w:hanging="284"/>
      </w:pPr>
      <w:rPr>
        <w:rFonts w:hint="default"/>
      </w:rPr>
    </w:lvl>
    <w:lvl w:ilvl="5" w:tplc="F92A789A">
      <w:numFmt w:val="bullet"/>
      <w:lvlText w:val="•"/>
      <w:lvlJc w:val="left"/>
      <w:pPr>
        <w:ind w:left="5196" w:hanging="284"/>
      </w:pPr>
      <w:rPr>
        <w:rFonts w:hint="default"/>
      </w:rPr>
    </w:lvl>
    <w:lvl w:ilvl="6" w:tplc="3AEE42C8">
      <w:numFmt w:val="bullet"/>
      <w:lvlText w:val="•"/>
      <w:lvlJc w:val="left"/>
      <w:pPr>
        <w:ind w:left="6131" w:hanging="284"/>
      </w:pPr>
      <w:rPr>
        <w:rFonts w:hint="default"/>
      </w:rPr>
    </w:lvl>
    <w:lvl w:ilvl="7" w:tplc="81B6903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6107CB8">
      <w:numFmt w:val="bullet"/>
      <w:lvlText w:val="•"/>
      <w:lvlJc w:val="left"/>
      <w:pPr>
        <w:ind w:left="8001" w:hanging="284"/>
      </w:pPr>
      <w:rPr>
        <w:rFonts w:hint="default"/>
      </w:rPr>
    </w:lvl>
  </w:abstractNum>
  <w:abstractNum w:abstractNumId="1" w15:restartNumberingAfterBreak="0">
    <w:nsid w:val="2AC86F94"/>
    <w:multiLevelType w:val="hybridMultilevel"/>
    <w:tmpl w:val="8CDC6E08"/>
    <w:lvl w:ilvl="0" w:tplc="83DE5078">
      <w:start w:val="4"/>
      <w:numFmt w:val="decimal"/>
      <w:lvlText w:val="%1"/>
      <w:lvlJc w:val="left"/>
      <w:pPr>
        <w:ind w:left="514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006AB6"/>
        <w:w w:val="107"/>
        <w:sz w:val="23"/>
        <w:szCs w:val="23"/>
      </w:rPr>
    </w:lvl>
    <w:lvl w:ilvl="1" w:tplc="94A02A74">
      <w:numFmt w:val="bullet"/>
      <w:lvlText w:val="•"/>
      <w:lvlJc w:val="left"/>
      <w:pPr>
        <w:ind w:left="1455" w:hanging="284"/>
      </w:pPr>
      <w:rPr>
        <w:rFonts w:hint="default"/>
      </w:rPr>
    </w:lvl>
    <w:lvl w:ilvl="2" w:tplc="19BCC806">
      <w:numFmt w:val="bullet"/>
      <w:lvlText w:val="•"/>
      <w:lvlJc w:val="left"/>
      <w:pPr>
        <w:ind w:left="2390" w:hanging="284"/>
      </w:pPr>
      <w:rPr>
        <w:rFonts w:hint="default"/>
      </w:rPr>
    </w:lvl>
    <w:lvl w:ilvl="3" w:tplc="24F4210C">
      <w:numFmt w:val="bullet"/>
      <w:lvlText w:val="•"/>
      <w:lvlJc w:val="left"/>
      <w:pPr>
        <w:ind w:left="3325" w:hanging="284"/>
      </w:pPr>
      <w:rPr>
        <w:rFonts w:hint="default"/>
      </w:rPr>
    </w:lvl>
    <w:lvl w:ilvl="4" w:tplc="4796DC22">
      <w:numFmt w:val="bullet"/>
      <w:lvlText w:val="•"/>
      <w:lvlJc w:val="left"/>
      <w:pPr>
        <w:ind w:left="4260" w:hanging="284"/>
      </w:pPr>
      <w:rPr>
        <w:rFonts w:hint="default"/>
      </w:rPr>
    </w:lvl>
    <w:lvl w:ilvl="5" w:tplc="94C6DC42">
      <w:numFmt w:val="bullet"/>
      <w:lvlText w:val="•"/>
      <w:lvlJc w:val="left"/>
      <w:pPr>
        <w:ind w:left="5196" w:hanging="284"/>
      </w:pPr>
      <w:rPr>
        <w:rFonts w:hint="default"/>
      </w:rPr>
    </w:lvl>
    <w:lvl w:ilvl="6" w:tplc="5590E070">
      <w:numFmt w:val="bullet"/>
      <w:lvlText w:val="•"/>
      <w:lvlJc w:val="left"/>
      <w:pPr>
        <w:ind w:left="6131" w:hanging="284"/>
      </w:pPr>
      <w:rPr>
        <w:rFonts w:hint="default"/>
      </w:rPr>
    </w:lvl>
    <w:lvl w:ilvl="7" w:tplc="E682C400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15C1050">
      <w:numFmt w:val="bullet"/>
      <w:lvlText w:val="•"/>
      <w:lvlJc w:val="left"/>
      <w:pPr>
        <w:ind w:left="800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AF"/>
    <w:rsid w:val="00442725"/>
    <w:rsid w:val="00464720"/>
    <w:rsid w:val="008043AF"/>
    <w:rsid w:val="00A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214FCB-3403-43B6-91C1-566C419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3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043AF"/>
    <w:pPr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043AF"/>
    <w:pPr>
      <w:spacing w:before="120"/>
      <w:ind w:left="23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43AF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043AF"/>
    <w:rPr>
      <w:rFonts w:ascii="Arial" w:eastAsia="Arial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43AF"/>
    <w:pPr>
      <w:spacing w:before="138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043AF"/>
    <w:rPr>
      <w:rFonts w:ascii="Arial" w:eastAsia="Arial" w:hAnsi="Arial" w:cs="Arial"/>
      <w:sz w:val="23"/>
      <w:szCs w:val="23"/>
      <w:lang w:val="en-US"/>
    </w:rPr>
  </w:style>
  <w:style w:type="paragraph" w:styleId="Title">
    <w:name w:val="Title"/>
    <w:basedOn w:val="Normal"/>
    <w:link w:val="TitleChar"/>
    <w:uiPriority w:val="1"/>
    <w:qFormat/>
    <w:rsid w:val="008043AF"/>
    <w:pPr>
      <w:spacing w:before="119"/>
      <w:ind w:left="230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8043AF"/>
    <w:rPr>
      <w:rFonts w:ascii="Arial" w:eastAsia="Arial" w:hAnsi="Arial" w:cs="Arial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8043AF"/>
    <w:pPr>
      <w:spacing w:before="59"/>
      <w:ind w:left="514" w:right="352" w:hanging="284"/>
    </w:pPr>
  </w:style>
  <w:style w:type="paragraph" w:customStyle="1" w:styleId="TableParagraph">
    <w:name w:val="Table Paragraph"/>
    <w:basedOn w:val="Normal"/>
    <w:uiPriority w:val="1"/>
    <w:qFormat/>
    <w:rsid w:val="008043AF"/>
    <w:pPr>
      <w:spacing w:before="54"/>
      <w:ind w:left="111"/>
    </w:pPr>
  </w:style>
  <w:style w:type="paragraph" w:styleId="Header">
    <w:name w:val="header"/>
    <w:basedOn w:val="Normal"/>
    <w:link w:val="HeaderChar"/>
    <w:uiPriority w:val="99"/>
    <w:unhideWhenUsed/>
    <w:rsid w:val="00804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3AF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A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McNamee</dc:creator>
  <cp:keywords/>
  <dc:description/>
  <cp:lastModifiedBy>Lehane, Catriona</cp:lastModifiedBy>
  <cp:revision>3</cp:revision>
  <dcterms:created xsi:type="dcterms:W3CDTF">2022-04-13T14:17:00Z</dcterms:created>
  <dcterms:modified xsi:type="dcterms:W3CDTF">2022-04-20T16:48:00Z</dcterms:modified>
</cp:coreProperties>
</file>